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D4914E" w14:textId="77777777" w:rsidR="00266910" w:rsidRPr="00FC3DF7" w:rsidRDefault="00266910" w:rsidP="00266910">
      <w:pPr>
        <w:ind w:right="1750"/>
        <w:outlineLvl w:val="0"/>
        <w:rPr>
          <w:rFonts w:ascii="Tahoma" w:hAnsi="Tahoma" w:cs="Tahoma"/>
          <w:caps/>
          <w:color w:val="595959"/>
          <w:szCs w:val="80"/>
        </w:rPr>
      </w:pPr>
      <w:r w:rsidRPr="00FC3DF7">
        <w:rPr>
          <w:rFonts w:ascii="Tahoma" w:hAnsi="Tahoma" w:cs="Tahoma"/>
          <w:caps/>
          <w:color w:val="595959"/>
          <w:szCs w:val="80"/>
        </w:rPr>
        <w:t>KONCEDENT:</w:t>
      </w:r>
    </w:p>
    <w:p w14:paraId="64C9F413" w14:textId="77777777" w:rsidR="002938E0" w:rsidRPr="00E35827" w:rsidRDefault="002938E0" w:rsidP="002938E0">
      <w:pPr>
        <w:rPr>
          <w:rFonts w:ascii="Century Gothic" w:eastAsiaTheme="minorEastAsia" w:hAnsi="Century Gothic"/>
          <w:sz w:val="22"/>
          <w:szCs w:val="22"/>
        </w:rPr>
      </w:pPr>
      <w:r w:rsidRPr="00EC38F5">
        <w:rPr>
          <w:rFonts w:ascii="Century Gothic" w:eastAsiaTheme="minorEastAsia" w:hAnsi="Century Gothic"/>
          <w:b/>
          <w:bCs/>
          <w:caps/>
          <w:color w:val="A9C938"/>
          <w:sz w:val="22"/>
          <w:szCs w:val="22"/>
        </w:rPr>
        <w:t>OBČINA GROSUPLJE</w:t>
      </w:r>
      <w:r w:rsidRPr="00EC38F5">
        <w:rPr>
          <w:rFonts w:ascii="Century Gothic" w:eastAsiaTheme="minorEastAsia" w:hAnsi="Century Gothic"/>
          <w:b/>
          <w:bCs/>
          <w:caps/>
          <w:color w:val="A9C938"/>
          <w:sz w:val="22"/>
          <w:szCs w:val="22"/>
        </w:rPr>
        <w:br/>
        <w:t>Taborska cesta 2</w:t>
      </w:r>
      <w:r w:rsidRPr="00EC38F5">
        <w:rPr>
          <w:rFonts w:ascii="Century Gothic" w:eastAsiaTheme="minorEastAsia" w:hAnsi="Century Gothic"/>
          <w:b/>
          <w:bCs/>
          <w:caps/>
          <w:color w:val="A9C938"/>
          <w:sz w:val="22"/>
          <w:szCs w:val="22"/>
        </w:rPr>
        <w:br/>
        <w:t>1290 Grosuplje</w:t>
      </w:r>
    </w:p>
    <w:p w14:paraId="0275DE78" w14:textId="77777777" w:rsidR="00D34A76" w:rsidRPr="00B76233" w:rsidRDefault="00D34A76" w:rsidP="009C4032">
      <w:pPr>
        <w:rPr>
          <w:rFonts w:ascii="Tahoma" w:eastAsiaTheme="minorEastAsia" w:hAnsi="Tahoma" w:cs="Tahoma"/>
          <w:b/>
          <w:bCs/>
          <w:caps/>
          <w:color w:val="A9C938"/>
          <w:sz w:val="24"/>
          <w:szCs w:val="80"/>
        </w:rPr>
      </w:pPr>
    </w:p>
    <w:p w14:paraId="7EE45EBB" w14:textId="77777777" w:rsidR="009C4032" w:rsidRPr="00B76233" w:rsidRDefault="009C4032" w:rsidP="009C4032">
      <w:pPr>
        <w:pStyle w:val="NASLOV40ptGRAY"/>
        <w:ind w:right="1750"/>
        <w:rPr>
          <w:rFonts w:ascii="Tahoma" w:hAnsi="Tahoma" w:cs="Tahoma"/>
          <w:color w:val="7F7F7F"/>
          <w:sz w:val="24"/>
          <w:szCs w:val="24"/>
        </w:rPr>
      </w:pPr>
    </w:p>
    <w:p w14:paraId="1A133488" w14:textId="77777777" w:rsidR="009C4032" w:rsidRPr="00B76233" w:rsidRDefault="009C4032" w:rsidP="009C4032">
      <w:pPr>
        <w:pStyle w:val="NASLOV40ptGRAY"/>
        <w:ind w:right="1750"/>
        <w:rPr>
          <w:rFonts w:ascii="Tahoma" w:hAnsi="Tahoma" w:cs="Tahoma"/>
          <w:color w:val="7F7F7F"/>
          <w:sz w:val="24"/>
          <w:szCs w:val="24"/>
        </w:rPr>
      </w:pPr>
    </w:p>
    <w:p w14:paraId="6DD314E7" w14:textId="77777777" w:rsidR="00126C29" w:rsidRPr="00B76233" w:rsidRDefault="00126C29" w:rsidP="009C4032">
      <w:pPr>
        <w:pStyle w:val="NASLOV40ptGRAY"/>
        <w:ind w:right="1750"/>
        <w:rPr>
          <w:rFonts w:ascii="Tahoma" w:hAnsi="Tahoma" w:cs="Tahoma"/>
          <w:color w:val="7F7F7F"/>
          <w:sz w:val="24"/>
          <w:szCs w:val="24"/>
        </w:rPr>
      </w:pPr>
    </w:p>
    <w:p w14:paraId="55D5D768" w14:textId="77777777" w:rsidR="00126C29" w:rsidRPr="00B76233" w:rsidRDefault="00126C29" w:rsidP="009C4032">
      <w:pPr>
        <w:pStyle w:val="NASLOV40ptGRAY"/>
        <w:ind w:right="1750"/>
        <w:rPr>
          <w:rFonts w:ascii="Tahoma" w:hAnsi="Tahoma" w:cs="Tahoma"/>
          <w:color w:val="7F7F7F"/>
          <w:sz w:val="24"/>
          <w:szCs w:val="24"/>
        </w:rPr>
      </w:pPr>
    </w:p>
    <w:p w14:paraId="07B5836E" w14:textId="77777777" w:rsidR="00266910" w:rsidRPr="00FC3DF7" w:rsidRDefault="00266910" w:rsidP="00266910">
      <w:pPr>
        <w:ind w:right="1750"/>
        <w:outlineLvl w:val="0"/>
        <w:rPr>
          <w:rFonts w:ascii="Tahoma" w:hAnsi="Tahoma" w:cs="Tahoma"/>
          <w:caps/>
          <w:color w:val="595959"/>
          <w:szCs w:val="80"/>
        </w:rPr>
      </w:pPr>
      <w:r w:rsidRPr="00FC3DF7">
        <w:rPr>
          <w:rFonts w:ascii="Tahoma" w:hAnsi="Tahoma" w:cs="Tahoma"/>
          <w:caps/>
          <w:color w:val="595959"/>
          <w:szCs w:val="80"/>
        </w:rPr>
        <w:t xml:space="preserve">NASLOV JAVNEGA RAZPISA: </w:t>
      </w:r>
    </w:p>
    <w:p w14:paraId="597FD3D9" w14:textId="329B89E2" w:rsidR="00266910" w:rsidRPr="002938E0" w:rsidRDefault="002938E0" w:rsidP="002938E0">
      <w:pPr>
        <w:keepNext/>
        <w:keepLines/>
        <w:tabs>
          <w:tab w:val="left" w:pos="9781"/>
        </w:tabs>
        <w:ind w:right="-8"/>
        <w:jc w:val="both"/>
        <w:outlineLvl w:val="0"/>
        <w:rPr>
          <w:rFonts w:ascii="Tahoma" w:hAnsi="Tahoma" w:cs="Tahoma"/>
          <w:b/>
          <w:caps/>
          <w:color w:val="A9C938"/>
          <w:sz w:val="24"/>
        </w:rPr>
      </w:pPr>
      <w:r w:rsidRPr="007F7BDC">
        <w:rPr>
          <w:rFonts w:ascii="Tahoma" w:hAnsi="Tahoma" w:cs="Tahoma"/>
          <w:b/>
          <w:caps/>
          <w:color w:val="A9C938"/>
          <w:sz w:val="24"/>
        </w:rPr>
        <w:t>JAVNO-ZASEBNO PARTNERSTVO ZA IZVEDBO PROJEKTA POGODBENEGA ZAGOTAVLJANJA PRIHRANKOV rabe ENERGIJE Z NAMEN</w:t>
      </w:r>
      <w:r w:rsidRPr="006B1322">
        <w:rPr>
          <w:rFonts w:ascii="Tahoma" w:hAnsi="Tahoma" w:cs="Tahoma"/>
          <w:b/>
          <w:caps/>
          <w:color w:val="A9C938"/>
          <w:sz w:val="24"/>
        </w:rPr>
        <w:t xml:space="preserve">OM ENERGETSKE SANACIJE JAVNIH OBJEKTOV V LASTI občine </w:t>
      </w:r>
      <w:r>
        <w:rPr>
          <w:rFonts w:ascii="Tahoma" w:hAnsi="Tahoma" w:cs="Tahoma"/>
          <w:b/>
          <w:caps/>
          <w:color w:val="A9C938"/>
          <w:sz w:val="24"/>
        </w:rPr>
        <w:t>GROSUPLJE</w:t>
      </w:r>
    </w:p>
    <w:p w14:paraId="17EF1136" w14:textId="77777777" w:rsidR="00E86603" w:rsidRPr="00B76233" w:rsidRDefault="00EC34C6" w:rsidP="00EA6944">
      <w:pPr>
        <w:pStyle w:val="NASLOV40ptGRAY"/>
        <w:rPr>
          <w:rFonts w:ascii="Tahoma" w:hAnsi="Tahoma" w:cs="Tahoma"/>
          <w:color w:val="595959" w:themeColor="text1" w:themeTint="A6"/>
        </w:rPr>
      </w:pPr>
      <w:r w:rsidRPr="00B76233">
        <w:rPr>
          <w:rFonts w:ascii="Tahoma" w:hAnsi="Tahoma" w:cs="Tahoma"/>
          <w:color w:val="595959" w:themeColor="text1" w:themeTint="A6"/>
        </w:rPr>
        <w:t xml:space="preserve">IZJAVA </w:t>
      </w:r>
      <w:r w:rsidR="0030666B" w:rsidRPr="00B76233">
        <w:rPr>
          <w:rFonts w:ascii="Tahoma" w:hAnsi="Tahoma" w:cs="Tahoma"/>
          <w:color w:val="595959" w:themeColor="text1" w:themeTint="A6"/>
        </w:rPr>
        <w:t>BANKE</w:t>
      </w:r>
    </w:p>
    <w:p w14:paraId="4974153D" w14:textId="77777777" w:rsidR="00180697" w:rsidRPr="00B76233" w:rsidRDefault="00180697" w:rsidP="00180697">
      <w:pPr>
        <w:pStyle w:val="NASLOV40ptGRAY"/>
        <w:jc w:val="center"/>
        <w:rPr>
          <w:rFonts w:ascii="Tahoma" w:hAnsi="Tahoma" w:cs="Tahoma"/>
          <w:color w:val="FFFFFF" w:themeColor="background1"/>
        </w:rPr>
      </w:pPr>
    </w:p>
    <w:p w14:paraId="055FB016" w14:textId="77777777" w:rsidR="00180697" w:rsidRPr="00B76233" w:rsidRDefault="00180697" w:rsidP="00180697">
      <w:pPr>
        <w:pStyle w:val="NASLOV40ptGRAY"/>
        <w:jc w:val="center"/>
        <w:rPr>
          <w:rFonts w:ascii="Tahoma" w:hAnsi="Tahoma" w:cs="Tahoma"/>
          <w:color w:val="FFFFFF" w:themeColor="background1"/>
        </w:rPr>
      </w:pPr>
    </w:p>
    <w:p w14:paraId="7E01B2F1" w14:textId="77777777" w:rsidR="00BD737B" w:rsidRPr="00B76233" w:rsidRDefault="00BD737B" w:rsidP="00EA6944">
      <w:pPr>
        <w:rPr>
          <w:rFonts w:ascii="Tahoma" w:hAnsi="Tahoma" w:cs="Tahoma"/>
          <w:color w:val="A9C938"/>
        </w:rPr>
      </w:pPr>
    </w:p>
    <w:p w14:paraId="223AC4D5" w14:textId="77777777" w:rsidR="001306C8" w:rsidRPr="00B76233" w:rsidRDefault="001306C8" w:rsidP="00EA6944">
      <w:pPr>
        <w:rPr>
          <w:rFonts w:ascii="Tahoma" w:hAnsi="Tahoma" w:cs="Tahoma"/>
          <w:color w:val="A9C938"/>
        </w:rPr>
      </w:pPr>
    </w:p>
    <w:p w14:paraId="439DEDD4" w14:textId="77777777" w:rsidR="001306C8" w:rsidRPr="00B76233" w:rsidRDefault="001306C8" w:rsidP="00EA6944">
      <w:pPr>
        <w:rPr>
          <w:rFonts w:ascii="Tahoma" w:hAnsi="Tahoma" w:cs="Tahoma"/>
          <w:color w:val="A9C938"/>
        </w:rPr>
      </w:pPr>
    </w:p>
    <w:p w14:paraId="1CB9BEAD" w14:textId="77777777" w:rsidR="001306C8" w:rsidRPr="00B76233" w:rsidRDefault="001306C8">
      <w:pPr>
        <w:rPr>
          <w:rFonts w:ascii="Tahoma" w:hAnsi="Tahoma" w:cs="Tahoma"/>
          <w:color w:val="A9C938"/>
        </w:rPr>
      </w:pPr>
      <w:r w:rsidRPr="00B76233">
        <w:rPr>
          <w:rFonts w:ascii="Tahoma" w:hAnsi="Tahoma" w:cs="Tahoma"/>
          <w:color w:val="A9C938"/>
        </w:rPr>
        <w:br w:type="page"/>
      </w:r>
    </w:p>
    <w:p w14:paraId="1CD4B277" w14:textId="77777777" w:rsidR="001306C8" w:rsidRPr="00B76233" w:rsidRDefault="001306C8" w:rsidP="00EA6944">
      <w:pPr>
        <w:rPr>
          <w:rFonts w:ascii="Tahoma" w:hAnsi="Tahoma" w:cs="Tahoma"/>
          <w:color w:val="A9C938"/>
        </w:rPr>
      </w:pPr>
    </w:p>
    <w:p w14:paraId="26CF3AE0" w14:textId="77777777" w:rsidR="00BD737B" w:rsidRPr="00B76233" w:rsidRDefault="00BD737B" w:rsidP="00EA6944">
      <w:pPr>
        <w:rPr>
          <w:rFonts w:ascii="Tahoma" w:hAnsi="Tahoma" w:cs="Tahoma"/>
          <w:color w:val="A9C938"/>
          <w:sz w:val="22"/>
          <w:szCs w:val="22"/>
        </w:rPr>
      </w:pPr>
    </w:p>
    <w:p w14:paraId="77126D54" w14:textId="2EC56FA9" w:rsidR="0030666B" w:rsidRPr="00B76233" w:rsidRDefault="0030666B" w:rsidP="0030666B">
      <w:pPr>
        <w:jc w:val="both"/>
        <w:rPr>
          <w:rFonts w:ascii="Tahoma" w:eastAsiaTheme="minorEastAsia" w:hAnsi="Tahoma" w:cs="Tahoma"/>
          <w:sz w:val="22"/>
          <w:szCs w:val="22"/>
        </w:rPr>
      </w:pPr>
      <w:r w:rsidRPr="00B76233">
        <w:rPr>
          <w:rFonts w:ascii="Tahoma" w:eastAsiaTheme="minorEastAsia" w:hAnsi="Tahoma" w:cs="Tahoma"/>
          <w:sz w:val="22"/>
          <w:szCs w:val="22"/>
        </w:rPr>
        <w:t>Naziv banke</w:t>
      </w:r>
      <w:r w:rsidR="0024375B">
        <w:rPr>
          <w:rFonts w:ascii="Tahoma" w:eastAsiaTheme="minorEastAsia" w:hAnsi="Tahoma" w:cs="Tahoma"/>
          <w:sz w:val="22"/>
          <w:szCs w:val="22"/>
        </w:rPr>
        <w:t xml:space="preserve"> </w:t>
      </w:r>
      <w:r w:rsidR="0024375B" w:rsidRPr="0024375B">
        <w:rPr>
          <w:rFonts w:ascii="Tahoma" w:eastAsiaTheme="minorEastAsia" w:hAnsi="Tahoma" w:cs="Tahoma"/>
          <w:sz w:val="22"/>
          <w:szCs w:val="22"/>
        </w:rPr>
        <w:t>(ali druge finančne institucije)</w:t>
      </w:r>
      <w:r w:rsidR="0024375B">
        <w:rPr>
          <w:rFonts w:ascii="Tahoma" w:eastAsiaTheme="minorEastAsia" w:hAnsi="Tahoma" w:cs="Tahoma"/>
          <w:sz w:val="22"/>
          <w:szCs w:val="22"/>
        </w:rPr>
        <w:t xml:space="preserve"> </w:t>
      </w:r>
      <w:r w:rsidRPr="00B76233">
        <w:rPr>
          <w:rFonts w:ascii="Tahoma" w:eastAsiaTheme="minorEastAsia" w:hAnsi="Tahoma" w:cs="Tahoma"/>
          <w:sz w:val="22"/>
          <w:szCs w:val="22"/>
        </w:rPr>
        <w:t xml:space="preserve">: </w:t>
      </w:r>
    </w:p>
    <w:p w14:paraId="18F91412" w14:textId="77777777" w:rsidR="0030666B" w:rsidRPr="00B76233" w:rsidRDefault="0030666B" w:rsidP="0030666B">
      <w:pPr>
        <w:jc w:val="both"/>
        <w:rPr>
          <w:rFonts w:ascii="Tahoma" w:eastAsiaTheme="minorEastAsia" w:hAnsi="Tahoma" w:cs="Tahoma"/>
          <w:sz w:val="22"/>
          <w:szCs w:val="22"/>
        </w:rPr>
      </w:pPr>
    </w:p>
    <w:p w14:paraId="2683C763" w14:textId="77777777" w:rsidR="0030666B" w:rsidRPr="00B76233" w:rsidRDefault="0030666B" w:rsidP="0030666B">
      <w:pPr>
        <w:jc w:val="both"/>
        <w:rPr>
          <w:rFonts w:ascii="Tahoma" w:eastAsiaTheme="minorEastAsia" w:hAnsi="Tahoma" w:cs="Tahoma"/>
          <w:sz w:val="22"/>
          <w:szCs w:val="22"/>
        </w:rPr>
      </w:pPr>
    </w:p>
    <w:p w14:paraId="2884FA6E" w14:textId="77777777" w:rsidR="0030666B" w:rsidRPr="00B76233" w:rsidRDefault="0030666B" w:rsidP="0030666B">
      <w:pPr>
        <w:jc w:val="both"/>
        <w:rPr>
          <w:rFonts w:ascii="Tahoma" w:eastAsiaTheme="minorEastAsia" w:hAnsi="Tahoma" w:cs="Tahoma"/>
          <w:sz w:val="22"/>
          <w:szCs w:val="22"/>
        </w:rPr>
      </w:pPr>
      <w:r w:rsidRPr="00B76233">
        <w:rPr>
          <w:rFonts w:ascii="Tahoma" w:eastAsiaTheme="minorEastAsia" w:hAnsi="Tahoma" w:cs="Tahoma"/>
          <w:sz w:val="22"/>
          <w:szCs w:val="22"/>
        </w:rPr>
        <w:t xml:space="preserve">Naziv </w:t>
      </w:r>
      <w:r w:rsidR="00EF15AF" w:rsidRPr="00B76233">
        <w:rPr>
          <w:rFonts w:ascii="Tahoma" w:eastAsiaTheme="minorEastAsia" w:hAnsi="Tahoma" w:cs="Tahoma"/>
          <w:sz w:val="22"/>
          <w:szCs w:val="22"/>
        </w:rPr>
        <w:t>ponudnika</w:t>
      </w:r>
      <w:r w:rsidRPr="00B76233">
        <w:rPr>
          <w:rFonts w:ascii="Tahoma" w:eastAsiaTheme="minorEastAsia" w:hAnsi="Tahoma" w:cs="Tahoma"/>
          <w:sz w:val="22"/>
          <w:szCs w:val="22"/>
        </w:rPr>
        <w:t xml:space="preserve">: </w:t>
      </w:r>
    </w:p>
    <w:p w14:paraId="10882328" w14:textId="77777777" w:rsidR="0030666B" w:rsidRPr="00B76233" w:rsidRDefault="0030666B" w:rsidP="0030666B">
      <w:pPr>
        <w:jc w:val="both"/>
        <w:rPr>
          <w:rFonts w:ascii="Tahoma" w:eastAsiaTheme="minorEastAsia" w:hAnsi="Tahoma" w:cs="Tahoma"/>
          <w:sz w:val="22"/>
          <w:szCs w:val="22"/>
        </w:rPr>
      </w:pPr>
    </w:p>
    <w:p w14:paraId="51B97D29" w14:textId="77777777" w:rsidR="0030666B" w:rsidRPr="00B76233" w:rsidRDefault="0030666B" w:rsidP="00EF15AF">
      <w:pPr>
        <w:jc w:val="center"/>
        <w:rPr>
          <w:rFonts w:ascii="Tahoma" w:eastAsiaTheme="minorEastAsia" w:hAnsi="Tahoma" w:cs="Tahoma"/>
          <w:b/>
          <w:sz w:val="22"/>
          <w:szCs w:val="22"/>
        </w:rPr>
      </w:pPr>
    </w:p>
    <w:p w14:paraId="00E5402C" w14:textId="77777777" w:rsidR="0024375B" w:rsidRPr="00B76233" w:rsidRDefault="0030666B" w:rsidP="0024375B">
      <w:pPr>
        <w:jc w:val="center"/>
        <w:rPr>
          <w:rFonts w:ascii="Tahoma" w:eastAsiaTheme="minorEastAsia" w:hAnsi="Tahoma" w:cs="Tahoma"/>
          <w:b/>
          <w:sz w:val="22"/>
          <w:szCs w:val="22"/>
        </w:rPr>
      </w:pPr>
      <w:r w:rsidRPr="00B76233">
        <w:rPr>
          <w:rFonts w:ascii="Tahoma" w:eastAsiaTheme="minorEastAsia" w:hAnsi="Tahoma" w:cs="Tahoma"/>
          <w:b/>
          <w:sz w:val="22"/>
          <w:szCs w:val="22"/>
        </w:rPr>
        <w:t>IZJAVA BANKE</w:t>
      </w:r>
      <w:r w:rsidR="0024375B">
        <w:rPr>
          <w:rFonts w:ascii="Tahoma" w:eastAsiaTheme="minorEastAsia" w:hAnsi="Tahoma" w:cs="Tahoma"/>
          <w:b/>
          <w:sz w:val="22"/>
          <w:szCs w:val="22"/>
        </w:rPr>
        <w:t xml:space="preserve"> (ali druge finančne institucije)</w:t>
      </w:r>
    </w:p>
    <w:p w14:paraId="5403809C" w14:textId="75DB8730" w:rsidR="0030666B" w:rsidRPr="00B76233" w:rsidRDefault="0030666B" w:rsidP="00EF15AF">
      <w:pPr>
        <w:jc w:val="center"/>
        <w:rPr>
          <w:rFonts w:ascii="Tahoma" w:eastAsiaTheme="minorEastAsia" w:hAnsi="Tahoma" w:cs="Tahoma"/>
          <w:b/>
          <w:sz w:val="22"/>
          <w:szCs w:val="22"/>
        </w:rPr>
      </w:pPr>
    </w:p>
    <w:p w14:paraId="2569BE09" w14:textId="77777777" w:rsidR="0030666B" w:rsidRPr="00B76233" w:rsidRDefault="0030666B" w:rsidP="0030666B">
      <w:pPr>
        <w:jc w:val="both"/>
        <w:rPr>
          <w:rFonts w:ascii="Tahoma" w:eastAsiaTheme="minorEastAsia" w:hAnsi="Tahoma" w:cs="Tahoma"/>
          <w:sz w:val="22"/>
          <w:szCs w:val="22"/>
        </w:rPr>
      </w:pPr>
    </w:p>
    <w:p w14:paraId="64AC1F2E" w14:textId="77777777" w:rsidR="00EF15AF" w:rsidRPr="00B76233" w:rsidRDefault="00EF15AF" w:rsidP="0030666B">
      <w:pPr>
        <w:jc w:val="both"/>
        <w:rPr>
          <w:rFonts w:ascii="Tahoma" w:eastAsiaTheme="minorEastAsia" w:hAnsi="Tahoma" w:cs="Tahoma"/>
          <w:sz w:val="22"/>
          <w:szCs w:val="22"/>
        </w:rPr>
      </w:pPr>
    </w:p>
    <w:p w14:paraId="3A352597" w14:textId="77777777" w:rsidR="0030666B" w:rsidRPr="00B76233" w:rsidRDefault="0030666B" w:rsidP="0030666B">
      <w:pPr>
        <w:jc w:val="both"/>
        <w:rPr>
          <w:rFonts w:ascii="Tahoma" w:eastAsiaTheme="minorEastAsia" w:hAnsi="Tahoma" w:cs="Tahoma"/>
          <w:sz w:val="22"/>
          <w:szCs w:val="22"/>
        </w:rPr>
      </w:pPr>
    </w:p>
    <w:bookmarkStart w:id="0" w:name="Besedilo3"/>
    <w:p w14:paraId="23EFF1B1" w14:textId="6352F3DF" w:rsidR="0030666B" w:rsidRPr="00B76233" w:rsidRDefault="00514C9A" w:rsidP="0030666B">
      <w:pPr>
        <w:jc w:val="both"/>
        <w:rPr>
          <w:rFonts w:ascii="Tahoma" w:eastAsiaTheme="minorEastAsia" w:hAnsi="Tahoma" w:cs="Tahoma"/>
          <w:sz w:val="22"/>
          <w:szCs w:val="22"/>
        </w:rPr>
      </w:pPr>
      <w:r w:rsidRPr="00B76233">
        <w:rPr>
          <w:rFonts w:ascii="Tahoma" w:eastAsiaTheme="minorEastAsia" w:hAnsi="Tahoma" w:cs="Tahoma"/>
          <w:sz w:val="22"/>
          <w:szCs w:val="22"/>
        </w:rPr>
        <w:fldChar w:fldCharType="begin">
          <w:ffData>
            <w:name w:val="Besedilo3"/>
            <w:enabled/>
            <w:calcOnExit w:val="0"/>
            <w:textInput/>
          </w:ffData>
        </w:fldChar>
      </w:r>
      <w:r w:rsidR="0030666B" w:rsidRPr="00B76233">
        <w:rPr>
          <w:rFonts w:ascii="Tahoma" w:eastAsiaTheme="minorEastAsia" w:hAnsi="Tahoma" w:cs="Tahoma"/>
          <w:sz w:val="22"/>
          <w:szCs w:val="22"/>
        </w:rPr>
        <w:instrText xml:space="preserve"> FORMTEXT </w:instrText>
      </w:r>
      <w:r w:rsidRPr="00B76233">
        <w:rPr>
          <w:rFonts w:ascii="Tahoma" w:eastAsiaTheme="minorEastAsia" w:hAnsi="Tahoma" w:cs="Tahoma"/>
          <w:sz w:val="22"/>
          <w:szCs w:val="22"/>
        </w:rPr>
      </w:r>
      <w:r w:rsidRPr="00B76233">
        <w:rPr>
          <w:rFonts w:ascii="Tahoma" w:eastAsiaTheme="minorEastAsia" w:hAnsi="Tahoma" w:cs="Tahoma"/>
          <w:sz w:val="22"/>
          <w:szCs w:val="22"/>
        </w:rPr>
        <w:fldChar w:fldCharType="separate"/>
      </w:r>
      <w:r w:rsidR="0030666B" w:rsidRPr="00B76233">
        <w:rPr>
          <w:rFonts w:ascii="Tahoma" w:eastAsiaTheme="minorEastAsia" w:hAnsi="Tahoma" w:cs="Tahoma"/>
          <w:sz w:val="22"/>
          <w:szCs w:val="22"/>
        </w:rPr>
        <w:t> </w:t>
      </w:r>
      <w:r w:rsidR="0030666B" w:rsidRPr="00B76233">
        <w:rPr>
          <w:rFonts w:ascii="Tahoma" w:eastAsiaTheme="minorEastAsia" w:hAnsi="Tahoma" w:cs="Tahoma"/>
          <w:sz w:val="22"/>
          <w:szCs w:val="22"/>
        </w:rPr>
        <w:t> </w:t>
      </w:r>
      <w:r w:rsidR="0030666B" w:rsidRPr="00B76233">
        <w:rPr>
          <w:rFonts w:ascii="Tahoma" w:eastAsiaTheme="minorEastAsia" w:hAnsi="Tahoma" w:cs="Tahoma"/>
          <w:sz w:val="22"/>
          <w:szCs w:val="22"/>
        </w:rPr>
        <w:t> </w:t>
      </w:r>
      <w:r w:rsidR="0030666B" w:rsidRPr="00B76233">
        <w:rPr>
          <w:rFonts w:ascii="Tahoma" w:eastAsiaTheme="minorEastAsia" w:hAnsi="Tahoma" w:cs="Tahoma"/>
          <w:sz w:val="22"/>
          <w:szCs w:val="22"/>
        </w:rPr>
        <w:t> </w:t>
      </w:r>
      <w:r w:rsidR="0030666B" w:rsidRPr="00B76233">
        <w:rPr>
          <w:rFonts w:ascii="Tahoma" w:eastAsiaTheme="minorEastAsia" w:hAnsi="Tahoma" w:cs="Tahoma"/>
          <w:sz w:val="22"/>
          <w:szCs w:val="22"/>
        </w:rPr>
        <w:t> </w:t>
      </w:r>
      <w:r w:rsidRPr="00B76233">
        <w:rPr>
          <w:rFonts w:ascii="Tahoma" w:eastAsiaTheme="minorEastAsia" w:hAnsi="Tahoma" w:cs="Tahoma"/>
          <w:sz w:val="22"/>
          <w:szCs w:val="22"/>
        </w:rPr>
        <w:fldChar w:fldCharType="end"/>
      </w:r>
      <w:bookmarkEnd w:id="0"/>
      <w:r w:rsidR="0030666B" w:rsidRPr="00B76233">
        <w:rPr>
          <w:rFonts w:ascii="Tahoma" w:eastAsiaTheme="minorEastAsia" w:hAnsi="Tahoma" w:cs="Tahoma"/>
          <w:sz w:val="22"/>
          <w:szCs w:val="22"/>
        </w:rPr>
        <w:t xml:space="preserve"> (v nadaljevanju »banka«) potrjuje, da je seznanjena z namero družbe </w:t>
      </w:r>
      <w:bookmarkStart w:id="1" w:name="Besedilo4"/>
      <w:r w:rsidRPr="00B76233">
        <w:rPr>
          <w:rFonts w:ascii="Tahoma" w:eastAsiaTheme="minorEastAsia" w:hAnsi="Tahoma" w:cs="Tahoma"/>
          <w:sz w:val="22"/>
          <w:szCs w:val="22"/>
        </w:rPr>
        <w:fldChar w:fldCharType="begin">
          <w:ffData>
            <w:name w:val="Besedilo4"/>
            <w:enabled/>
            <w:calcOnExit w:val="0"/>
            <w:textInput/>
          </w:ffData>
        </w:fldChar>
      </w:r>
      <w:r w:rsidR="0030666B" w:rsidRPr="00B76233">
        <w:rPr>
          <w:rFonts w:ascii="Tahoma" w:eastAsiaTheme="minorEastAsia" w:hAnsi="Tahoma" w:cs="Tahoma"/>
          <w:sz w:val="22"/>
          <w:szCs w:val="22"/>
        </w:rPr>
        <w:instrText xml:space="preserve"> FORMTEXT </w:instrText>
      </w:r>
      <w:r w:rsidRPr="00B76233">
        <w:rPr>
          <w:rFonts w:ascii="Tahoma" w:eastAsiaTheme="minorEastAsia" w:hAnsi="Tahoma" w:cs="Tahoma"/>
          <w:sz w:val="22"/>
          <w:szCs w:val="22"/>
        </w:rPr>
      </w:r>
      <w:r w:rsidRPr="00B76233">
        <w:rPr>
          <w:rFonts w:ascii="Tahoma" w:eastAsiaTheme="minorEastAsia" w:hAnsi="Tahoma" w:cs="Tahoma"/>
          <w:sz w:val="22"/>
          <w:szCs w:val="22"/>
        </w:rPr>
        <w:fldChar w:fldCharType="separate"/>
      </w:r>
      <w:r w:rsidR="0030666B" w:rsidRPr="00B76233">
        <w:rPr>
          <w:rFonts w:ascii="Tahoma" w:eastAsiaTheme="minorEastAsia" w:hAnsi="Tahoma" w:cs="Tahoma"/>
          <w:sz w:val="22"/>
          <w:szCs w:val="22"/>
        </w:rPr>
        <w:t> </w:t>
      </w:r>
      <w:r w:rsidR="0030666B" w:rsidRPr="00B76233">
        <w:rPr>
          <w:rFonts w:ascii="Tahoma" w:eastAsiaTheme="minorEastAsia" w:hAnsi="Tahoma" w:cs="Tahoma"/>
          <w:sz w:val="22"/>
          <w:szCs w:val="22"/>
        </w:rPr>
        <w:t> </w:t>
      </w:r>
      <w:r w:rsidR="0030666B" w:rsidRPr="00B76233">
        <w:rPr>
          <w:rFonts w:ascii="Tahoma" w:eastAsiaTheme="minorEastAsia" w:hAnsi="Tahoma" w:cs="Tahoma"/>
          <w:sz w:val="22"/>
          <w:szCs w:val="22"/>
        </w:rPr>
        <w:t> </w:t>
      </w:r>
      <w:r w:rsidR="0030666B" w:rsidRPr="00B76233">
        <w:rPr>
          <w:rFonts w:ascii="Tahoma" w:eastAsiaTheme="minorEastAsia" w:hAnsi="Tahoma" w:cs="Tahoma"/>
          <w:sz w:val="22"/>
          <w:szCs w:val="22"/>
        </w:rPr>
        <w:t> </w:t>
      </w:r>
      <w:r w:rsidR="0030666B" w:rsidRPr="00B76233">
        <w:rPr>
          <w:rFonts w:ascii="Tahoma" w:eastAsiaTheme="minorEastAsia" w:hAnsi="Tahoma" w:cs="Tahoma"/>
          <w:sz w:val="22"/>
          <w:szCs w:val="22"/>
        </w:rPr>
        <w:t> </w:t>
      </w:r>
      <w:r w:rsidRPr="00B76233">
        <w:rPr>
          <w:rFonts w:ascii="Tahoma" w:eastAsiaTheme="minorEastAsia" w:hAnsi="Tahoma" w:cs="Tahoma"/>
          <w:sz w:val="22"/>
          <w:szCs w:val="22"/>
        </w:rPr>
        <w:fldChar w:fldCharType="end"/>
      </w:r>
      <w:bookmarkEnd w:id="1"/>
      <w:r w:rsidR="0030666B" w:rsidRPr="00B76233">
        <w:rPr>
          <w:rFonts w:ascii="Tahoma" w:eastAsiaTheme="minorEastAsia" w:hAnsi="Tahoma" w:cs="Tahoma"/>
          <w:sz w:val="22"/>
          <w:szCs w:val="22"/>
        </w:rPr>
        <w:t xml:space="preserve"> (v nadaljevanju »</w:t>
      </w:r>
      <w:r w:rsidR="0024375B">
        <w:rPr>
          <w:rFonts w:ascii="Tahoma" w:eastAsiaTheme="minorEastAsia" w:hAnsi="Tahoma" w:cs="Tahoma"/>
          <w:sz w:val="22"/>
          <w:szCs w:val="22"/>
        </w:rPr>
        <w:t>kandidat</w:t>
      </w:r>
      <w:r w:rsidR="0030666B" w:rsidRPr="00B76233">
        <w:rPr>
          <w:rFonts w:ascii="Tahoma" w:eastAsiaTheme="minorEastAsia" w:hAnsi="Tahoma" w:cs="Tahoma"/>
          <w:sz w:val="22"/>
          <w:szCs w:val="22"/>
        </w:rPr>
        <w:t xml:space="preserve">«), da predloži </w:t>
      </w:r>
      <w:r w:rsidR="00EF15AF" w:rsidRPr="00B76233">
        <w:rPr>
          <w:rFonts w:ascii="Tahoma" w:eastAsiaTheme="minorEastAsia" w:hAnsi="Tahoma" w:cs="Tahoma"/>
          <w:sz w:val="22"/>
          <w:szCs w:val="22"/>
        </w:rPr>
        <w:t>izhodiščno ponudbo</w:t>
      </w:r>
      <w:r w:rsidR="0030666B" w:rsidRPr="00B76233">
        <w:rPr>
          <w:rFonts w:ascii="Tahoma" w:eastAsiaTheme="minorEastAsia" w:hAnsi="Tahoma" w:cs="Tahoma"/>
          <w:sz w:val="22"/>
          <w:szCs w:val="22"/>
        </w:rPr>
        <w:t xml:space="preserve"> za izvedbo projekta </w:t>
      </w:r>
      <w:r w:rsidR="00EF15AF" w:rsidRPr="00B76233">
        <w:rPr>
          <w:rFonts w:ascii="Tahoma" w:eastAsiaTheme="minorEastAsia" w:hAnsi="Tahoma" w:cs="Tahoma"/>
          <w:sz w:val="22"/>
          <w:szCs w:val="22"/>
        </w:rPr>
        <w:t xml:space="preserve">JAVNO-ZASEBNO PARTNERSTVO ZA IZVEDBO PROJEKTA POGODBENEGA ZAGOTAVLJANJA PRIHRANKOV </w:t>
      </w:r>
      <w:r w:rsidR="00D34A76" w:rsidRPr="00B76233">
        <w:rPr>
          <w:rFonts w:ascii="Tahoma" w:eastAsiaTheme="minorEastAsia" w:hAnsi="Tahoma" w:cs="Tahoma"/>
          <w:sz w:val="22"/>
          <w:szCs w:val="22"/>
        </w:rPr>
        <w:t xml:space="preserve">RABE </w:t>
      </w:r>
      <w:r w:rsidR="00EF15AF" w:rsidRPr="00B76233">
        <w:rPr>
          <w:rFonts w:ascii="Tahoma" w:eastAsiaTheme="minorEastAsia" w:hAnsi="Tahoma" w:cs="Tahoma"/>
          <w:sz w:val="22"/>
          <w:szCs w:val="22"/>
        </w:rPr>
        <w:t>ENERGIJE Z NAMENOM ENERGETSKE SANACIJE JAVNIH OBJEKTOV V LASTI</w:t>
      </w:r>
      <w:r w:rsidR="00D34A76" w:rsidRPr="00B76233">
        <w:rPr>
          <w:rFonts w:ascii="Tahoma" w:eastAsiaTheme="minorEastAsia" w:hAnsi="Tahoma" w:cs="Tahoma"/>
          <w:sz w:val="22"/>
          <w:szCs w:val="22"/>
        </w:rPr>
        <w:t xml:space="preserve"> OBČIN</w:t>
      </w:r>
      <w:r w:rsidR="00D34A76" w:rsidRPr="001261D4">
        <w:rPr>
          <w:rFonts w:ascii="Tahoma" w:eastAsiaTheme="minorEastAsia" w:hAnsi="Tahoma" w:cs="Tahoma"/>
          <w:sz w:val="22"/>
          <w:szCs w:val="22"/>
        </w:rPr>
        <w:t xml:space="preserve">E </w:t>
      </w:r>
      <w:r w:rsidR="002938E0">
        <w:rPr>
          <w:rFonts w:ascii="Tahoma" w:eastAsiaTheme="minorEastAsia" w:hAnsi="Tahoma" w:cs="Tahoma"/>
          <w:sz w:val="22"/>
          <w:szCs w:val="22"/>
        </w:rPr>
        <w:t>GROSUPLJE</w:t>
      </w:r>
      <w:r w:rsidR="0024375B">
        <w:rPr>
          <w:rFonts w:ascii="Tahoma" w:eastAsiaTheme="minorEastAsia" w:hAnsi="Tahoma" w:cs="Tahoma"/>
          <w:sz w:val="22"/>
          <w:szCs w:val="22"/>
        </w:rPr>
        <w:t xml:space="preserve">, </w:t>
      </w:r>
      <w:r w:rsidR="0030666B" w:rsidRPr="001261D4">
        <w:rPr>
          <w:rFonts w:ascii="Tahoma" w:eastAsiaTheme="minorEastAsia" w:hAnsi="Tahoma" w:cs="Tahoma"/>
          <w:sz w:val="22"/>
          <w:szCs w:val="22"/>
        </w:rPr>
        <w:t xml:space="preserve">št. objave </w:t>
      </w:r>
      <w:r w:rsidRPr="001261D4">
        <w:rPr>
          <w:rFonts w:ascii="Tahoma" w:eastAsiaTheme="minorEastAsia" w:hAnsi="Tahoma" w:cs="Tahoma"/>
          <w:sz w:val="22"/>
          <w:szCs w:val="22"/>
        </w:rPr>
        <w:fldChar w:fldCharType="begin">
          <w:ffData>
            <w:name w:val="Besedilo4"/>
            <w:enabled/>
            <w:calcOnExit w:val="0"/>
            <w:textInput/>
          </w:ffData>
        </w:fldChar>
      </w:r>
      <w:r w:rsidR="0030666B" w:rsidRPr="001261D4">
        <w:rPr>
          <w:rFonts w:ascii="Tahoma" w:eastAsiaTheme="minorEastAsia" w:hAnsi="Tahoma" w:cs="Tahoma"/>
          <w:sz w:val="22"/>
          <w:szCs w:val="22"/>
        </w:rPr>
        <w:instrText xml:space="preserve"> FORMTEXT </w:instrText>
      </w:r>
      <w:r w:rsidRPr="001261D4">
        <w:rPr>
          <w:rFonts w:ascii="Tahoma" w:eastAsiaTheme="minorEastAsia" w:hAnsi="Tahoma" w:cs="Tahoma"/>
          <w:sz w:val="22"/>
          <w:szCs w:val="22"/>
        </w:rPr>
      </w:r>
      <w:r w:rsidRPr="001261D4">
        <w:rPr>
          <w:rFonts w:ascii="Tahoma" w:eastAsiaTheme="minorEastAsia" w:hAnsi="Tahoma" w:cs="Tahoma"/>
          <w:sz w:val="22"/>
          <w:szCs w:val="22"/>
        </w:rPr>
        <w:fldChar w:fldCharType="separate"/>
      </w:r>
      <w:r w:rsidR="0030666B" w:rsidRPr="001261D4">
        <w:rPr>
          <w:rFonts w:ascii="Tahoma" w:eastAsiaTheme="minorEastAsia" w:hAnsi="Tahoma" w:cs="Tahoma"/>
          <w:sz w:val="22"/>
          <w:szCs w:val="22"/>
        </w:rPr>
        <w:t> </w:t>
      </w:r>
      <w:r w:rsidR="0030666B" w:rsidRPr="001261D4">
        <w:rPr>
          <w:rFonts w:ascii="Tahoma" w:eastAsiaTheme="minorEastAsia" w:hAnsi="Tahoma" w:cs="Tahoma"/>
          <w:sz w:val="22"/>
          <w:szCs w:val="22"/>
        </w:rPr>
        <w:t> </w:t>
      </w:r>
      <w:r w:rsidR="0030666B" w:rsidRPr="001261D4">
        <w:rPr>
          <w:rFonts w:ascii="Tahoma" w:eastAsiaTheme="minorEastAsia" w:hAnsi="Tahoma" w:cs="Tahoma"/>
          <w:sz w:val="22"/>
          <w:szCs w:val="22"/>
        </w:rPr>
        <w:t> </w:t>
      </w:r>
      <w:r w:rsidR="0030666B" w:rsidRPr="001261D4">
        <w:rPr>
          <w:rFonts w:ascii="Tahoma" w:eastAsiaTheme="minorEastAsia" w:hAnsi="Tahoma" w:cs="Tahoma"/>
          <w:sz w:val="22"/>
          <w:szCs w:val="22"/>
        </w:rPr>
        <w:t> </w:t>
      </w:r>
      <w:r w:rsidR="0030666B" w:rsidRPr="001261D4">
        <w:rPr>
          <w:rFonts w:ascii="Tahoma" w:eastAsiaTheme="minorEastAsia" w:hAnsi="Tahoma" w:cs="Tahoma"/>
          <w:sz w:val="22"/>
          <w:szCs w:val="22"/>
        </w:rPr>
        <w:t> </w:t>
      </w:r>
      <w:r w:rsidRPr="001261D4">
        <w:rPr>
          <w:rFonts w:ascii="Tahoma" w:eastAsiaTheme="minorEastAsia" w:hAnsi="Tahoma" w:cs="Tahoma"/>
          <w:sz w:val="22"/>
          <w:szCs w:val="22"/>
        </w:rPr>
        <w:fldChar w:fldCharType="end"/>
      </w:r>
      <w:r w:rsidR="0030666B" w:rsidRPr="001261D4">
        <w:rPr>
          <w:rFonts w:ascii="Tahoma" w:eastAsiaTheme="minorEastAsia" w:hAnsi="Tahoma" w:cs="Tahoma"/>
          <w:sz w:val="22"/>
          <w:szCs w:val="22"/>
        </w:rPr>
        <w:t xml:space="preserve"> z dne </w:t>
      </w:r>
      <w:r w:rsidRPr="001261D4">
        <w:rPr>
          <w:rFonts w:ascii="Tahoma" w:eastAsiaTheme="minorEastAsia" w:hAnsi="Tahoma" w:cs="Tahoma"/>
          <w:sz w:val="22"/>
          <w:szCs w:val="22"/>
        </w:rPr>
        <w:fldChar w:fldCharType="begin">
          <w:ffData>
            <w:name w:val="Besedilo4"/>
            <w:enabled/>
            <w:calcOnExit w:val="0"/>
            <w:textInput/>
          </w:ffData>
        </w:fldChar>
      </w:r>
      <w:r w:rsidR="0030666B" w:rsidRPr="001261D4">
        <w:rPr>
          <w:rFonts w:ascii="Tahoma" w:eastAsiaTheme="minorEastAsia" w:hAnsi="Tahoma" w:cs="Tahoma"/>
          <w:sz w:val="22"/>
          <w:szCs w:val="22"/>
        </w:rPr>
        <w:instrText xml:space="preserve"> FORMTEXT </w:instrText>
      </w:r>
      <w:r w:rsidRPr="001261D4">
        <w:rPr>
          <w:rFonts w:ascii="Tahoma" w:eastAsiaTheme="minorEastAsia" w:hAnsi="Tahoma" w:cs="Tahoma"/>
          <w:sz w:val="22"/>
          <w:szCs w:val="22"/>
        </w:rPr>
      </w:r>
      <w:r w:rsidRPr="001261D4">
        <w:rPr>
          <w:rFonts w:ascii="Tahoma" w:eastAsiaTheme="minorEastAsia" w:hAnsi="Tahoma" w:cs="Tahoma"/>
          <w:sz w:val="22"/>
          <w:szCs w:val="22"/>
        </w:rPr>
        <w:fldChar w:fldCharType="separate"/>
      </w:r>
      <w:r w:rsidR="0030666B" w:rsidRPr="001261D4">
        <w:rPr>
          <w:rFonts w:ascii="Tahoma" w:eastAsiaTheme="minorEastAsia" w:hAnsi="Tahoma" w:cs="Tahoma"/>
          <w:sz w:val="22"/>
          <w:szCs w:val="22"/>
        </w:rPr>
        <w:t> </w:t>
      </w:r>
      <w:r w:rsidR="0030666B" w:rsidRPr="001261D4">
        <w:rPr>
          <w:rFonts w:ascii="Tahoma" w:eastAsiaTheme="minorEastAsia" w:hAnsi="Tahoma" w:cs="Tahoma"/>
          <w:sz w:val="22"/>
          <w:szCs w:val="22"/>
        </w:rPr>
        <w:t> </w:t>
      </w:r>
      <w:r w:rsidR="0030666B" w:rsidRPr="001261D4">
        <w:rPr>
          <w:rFonts w:ascii="Tahoma" w:eastAsiaTheme="minorEastAsia" w:hAnsi="Tahoma" w:cs="Tahoma"/>
          <w:sz w:val="22"/>
          <w:szCs w:val="22"/>
        </w:rPr>
        <w:t> </w:t>
      </w:r>
      <w:r w:rsidR="0030666B" w:rsidRPr="001261D4">
        <w:rPr>
          <w:rFonts w:ascii="Tahoma" w:eastAsiaTheme="minorEastAsia" w:hAnsi="Tahoma" w:cs="Tahoma"/>
          <w:sz w:val="22"/>
          <w:szCs w:val="22"/>
        </w:rPr>
        <w:t> </w:t>
      </w:r>
      <w:r w:rsidR="0030666B" w:rsidRPr="001261D4">
        <w:rPr>
          <w:rFonts w:ascii="Tahoma" w:eastAsiaTheme="minorEastAsia" w:hAnsi="Tahoma" w:cs="Tahoma"/>
          <w:sz w:val="22"/>
          <w:szCs w:val="22"/>
        </w:rPr>
        <w:t> </w:t>
      </w:r>
      <w:r w:rsidRPr="001261D4">
        <w:rPr>
          <w:rFonts w:ascii="Tahoma" w:eastAsiaTheme="minorEastAsia" w:hAnsi="Tahoma" w:cs="Tahoma"/>
          <w:sz w:val="22"/>
          <w:szCs w:val="22"/>
        </w:rPr>
        <w:fldChar w:fldCharType="end"/>
      </w:r>
      <w:r w:rsidR="0030666B" w:rsidRPr="001261D4">
        <w:rPr>
          <w:rFonts w:ascii="Tahoma" w:eastAsiaTheme="minorEastAsia" w:hAnsi="Tahoma" w:cs="Tahoma"/>
          <w:sz w:val="22"/>
          <w:szCs w:val="22"/>
        </w:rPr>
        <w:t xml:space="preserve"> .</w:t>
      </w:r>
    </w:p>
    <w:p w14:paraId="4717D2FD" w14:textId="77777777" w:rsidR="0030666B" w:rsidRPr="00B76233" w:rsidRDefault="0030666B" w:rsidP="0030666B">
      <w:pPr>
        <w:jc w:val="both"/>
        <w:rPr>
          <w:rFonts w:ascii="Tahoma" w:eastAsiaTheme="minorEastAsia" w:hAnsi="Tahoma" w:cs="Tahoma"/>
          <w:sz w:val="22"/>
          <w:szCs w:val="22"/>
        </w:rPr>
      </w:pPr>
    </w:p>
    <w:p w14:paraId="22342F50" w14:textId="77777777" w:rsidR="0024375B" w:rsidRPr="00B76233" w:rsidRDefault="0024375B" w:rsidP="0024375B">
      <w:pPr>
        <w:jc w:val="both"/>
        <w:rPr>
          <w:rFonts w:ascii="Tahoma" w:eastAsiaTheme="minorEastAsia" w:hAnsi="Tahoma" w:cs="Tahoma"/>
          <w:sz w:val="22"/>
          <w:szCs w:val="22"/>
        </w:rPr>
      </w:pPr>
      <w:r w:rsidRPr="00B76233">
        <w:rPr>
          <w:rFonts w:ascii="Tahoma" w:eastAsiaTheme="minorEastAsia" w:hAnsi="Tahoma" w:cs="Tahoma"/>
          <w:sz w:val="22"/>
          <w:szCs w:val="22"/>
        </w:rPr>
        <w:t>Banka</w:t>
      </w:r>
      <w:r>
        <w:rPr>
          <w:rFonts w:ascii="Tahoma" w:eastAsiaTheme="minorEastAsia" w:hAnsi="Tahoma" w:cs="Tahoma"/>
          <w:sz w:val="22"/>
          <w:szCs w:val="22"/>
        </w:rPr>
        <w:t xml:space="preserve"> (ali druga finančna institucija)</w:t>
      </w:r>
      <w:r w:rsidRPr="00B76233">
        <w:rPr>
          <w:rFonts w:ascii="Tahoma" w:eastAsiaTheme="minorEastAsia" w:hAnsi="Tahoma" w:cs="Tahoma"/>
          <w:sz w:val="22"/>
          <w:szCs w:val="22"/>
        </w:rPr>
        <w:t xml:space="preserve"> potrjuje, da je kandidat, skladno z njeno poslovno politiko in pravili banke</w:t>
      </w:r>
      <w:r>
        <w:rPr>
          <w:rFonts w:ascii="Tahoma" w:eastAsiaTheme="minorEastAsia" w:hAnsi="Tahoma" w:cs="Tahoma"/>
          <w:sz w:val="22"/>
          <w:szCs w:val="22"/>
        </w:rPr>
        <w:t xml:space="preserve"> (ali druge finančne institucije)</w:t>
      </w:r>
      <w:r w:rsidRPr="00B76233">
        <w:rPr>
          <w:rFonts w:ascii="Tahoma" w:eastAsiaTheme="minorEastAsia" w:hAnsi="Tahoma" w:cs="Tahoma"/>
          <w:sz w:val="22"/>
          <w:szCs w:val="22"/>
        </w:rPr>
        <w:t xml:space="preserve">, kreditno sposoben pridobiti posojilo v višini najmanj </w:t>
      </w:r>
      <w:r w:rsidRPr="00B76233">
        <w:rPr>
          <w:rFonts w:ascii="Tahoma" w:eastAsiaTheme="minorEastAsia" w:hAnsi="Tahoma" w:cs="Tahoma"/>
          <w:sz w:val="22"/>
          <w:szCs w:val="22"/>
        </w:rPr>
        <w:fldChar w:fldCharType="begin">
          <w:ffData>
            <w:name w:val="Besedilo4"/>
            <w:enabled/>
            <w:calcOnExit w:val="0"/>
            <w:textInput/>
          </w:ffData>
        </w:fldChar>
      </w:r>
      <w:r w:rsidRPr="00B76233">
        <w:rPr>
          <w:rFonts w:ascii="Tahoma" w:eastAsiaTheme="minorEastAsia" w:hAnsi="Tahoma" w:cs="Tahoma"/>
          <w:sz w:val="22"/>
          <w:szCs w:val="22"/>
        </w:rPr>
        <w:instrText xml:space="preserve"> FORMTEXT </w:instrText>
      </w:r>
      <w:r w:rsidRPr="00B76233">
        <w:rPr>
          <w:rFonts w:ascii="Tahoma" w:eastAsiaTheme="minorEastAsia" w:hAnsi="Tahoma" w:cs="Tahoma"/>
          <w:sz w:val="22"/>
          <w:szCs w:val="22"/>
        </w:rPr>
      </w:r>
      <w:r w:rsidRPr="00B76233">
        <w:rPr>
          <w:rFonts w:ascii="Tahoma" w:eastAsiaTheme="minorEastAsia" w:hAnsi="Tahoma" w:cs="Tahoma"/>
          <w:sz w:val="22"/>
          <w:szCs w:val="22"/>
        </w:rPr>
        <w:fldChar w:fldCharType="separate"/>
      </w:r>
      <w:r w:rsidRPr="00B76233">
        <w:rPr>
          <w:rFonts w:ascii="Tahoma" w:eastAsiaTheme="minorEastAsia" w:hAnsi="Tahoma" w:cs="Tahoma"/>
          <w:sz w:val="22"/>
          <w:szCs w:val="22"/>
        </w:rPr>
        <w:t> </w:t>
      </w:r>
      <w:r w:rsidRPr="00B76233">
        <w:rPr>
          <w:rFonts w:ascii="Tahoma" w:eastAsiaTheme="minorEastAsia" w:hAnsi="Tahoma" w:cs="Tahoma"/>
          <w:sz w:val="22"/>
          <w:szCs w:val="22"/>
        </w:rPr>
        <w:t> </w:t>
      </w:r>
      <w:r w:rsidRPr="00B76233">
        <w:rPr>
          <w:rFonts w:ascii="Tahoma" w:eastAsiaTheme="minorEastAsia" w:hAnsi="Tahoma" w:cs="Tahoma"/>
          <w:sz w:val="22"/>
          <w:szCs w:val="22"/>
        </w:rPr>
        <w:t> </w:t>
      </w:r>
      <w:r w:rsidRPr="00B76233">
        <w:rPr>
          <w:rFonts w:ascii="Tahoma" w:eastAsiaTheme="minorEastAsia" w:hAnsi="Tahoma" w:cs="Tahoma"/>
          <w:sz w:val="22"/>
          <w:szCs w:val="22"/>
        </w:rPr>
        <w:t> </w:t>
      </w:r>
      <w:r w:rsidRPr="00B76233">
        <w:rPr>
          <w:rFonts w:ascii="Tahoma" w:eastAsiaTheme="minorEastAsia" w:hAnsi="Tahoma" w:cs="Tahoma"/>
          <w:sz w:val="22"/>
          <w:szCs w:val="22"/>
        </w:rPr>
        <w:t> </w:t>
      </w:r>
      <w:r w:rsidRPr="00B76233">
        <w:rPr>
          <w:rFonts w:ascii="Tahoma" w:eastAsiaTheme="minorEastAsia" w:hAnsi="Tahoma" w:cs="Tahoma"/>
          <w:sz w:val="22"/>
          <w:szCs w:val="22"/>
        </w:rPr>
        <w:fldChar w:fldCharType="end"/>
      </w:r>
      <w:r w:rsidRPr="00B76233">
        <w:rPr>
          <w:rFonts w:ascii="Tahoma" w:eastAsiaTheme="minorEastAsia" w:hAnsi="Tahoma" w:cs="Tahoma"/>
          <w:sz w:val="22"/>
          <w:szCs w:val="22"/>
        </w:rPr>
        <w:t xml:space="preserve"> EUR in da je s kandidatom v primeru, da ta pridobi predmeten posel, pripravljena sodelovati tako, da mu odobri posojilo v znesku, ki ne bo manjši od </w:t>
      </w:r>
      <w:r w:rsidRPr="00B76233">
        <w:rPr>
          <w:rFonts w:ascii="Tahoma" w:eastAsiaTheme="minorEastAsia" w:hAnsi="Tahoma" w:cs="Tahoma"/>
          <w:sz w:val="22"/>
          <w:szCs w:val="22"/>
        </w:rPr>
        <w:fldChar w:fldCharType="begin">
          <w:ffData>
            <w:name w:val="Besedilo4"/>
            <w:enabled/>
            <w:calcOnExit w:val="0"/>
            <w:textInput/>
          </w:ffData>
        </w:fldChar>
      </w:r>
      <w:r w:rsidRPr="00B76233">
        <w:rPr>
          <w:rFonts w:ascii="Tahoma" w:eastAsiaTheme="minorEastAsia" w:hAnsi="Tahoma" w:cs="Tahoma"/>
          <w:sz w:val="22"/>
          <w:szCs w:val="22"/>
        </w:rPr>
        <w:instrText xml:space="preserve"> FORMTEXT </w:instrText>
      </w:r>
      <w:r w:rsidRPr="00B76233">
        <w:rPr>
          <w:rFonts w:ascii="Tahoma" w:eastAsiaTheme="minorEastAsia" w:hAnsi="Tahoma" w:cs="Tahoma"/>
          <w:sz w:val="22"/>
          <w:szCs w:val="22"/>
        </w:rPr>
      </w:r>
      <w:r w:rsidRPr="00B76233">
        <w:rPr>
          <w:rFonts w:ascii="Tahoma" w:eastAsiaTheme="minorEastAsia" w:hAnsi="Tahoma" w:cs="Tahoma"/>
          <w:sz w:val="22"/>
          <w:szCs w:val="22"/>
        </w:rPr>
        <w:fldChar w:fldCharType="separate"/>
      </w:r>
      <w:r w:rsidRPr="00B76233">
        <w:rPr>
          <w:rFonts w:ascii="Tahoma" w:eastAsiaTheme="minorEastAsia" w:hAnsi="Tahoma" w:cs="Tahoma"/>
          <w:sz w:val="22"/>
          <w:szCs w:val="22"/>
        </w:rPr>
        <w:t> </w:t>
      </w:r>
      <w:r w:rsidRPr="00B76233">
        <w:rPr>
          <w:rFonts w:ascii="Tahoma" w:eastAsiaTheme="minorEastAsia" w:hAnsi="Tahoma" w:cs="Tahoma"/>
          <w:sz w:val="22"/>
          <w:szCs w:val="22"/>
        </w:rPr>
        <w:t> </w:t>
      </w:r>
      <w:r w:rsidRPr="00B76233">
        <w:rPr>
          <w:rFonts w:ascii="Tahoma" w:eastAsiaTheme="minorEastAsia" w:hAnsi="Tahoma" w:cs="Tahoma"/>
          <w:sz w:val="22"/>
          <w:szCs w:val="22"/>
        </w:rPr>
        <w:t> </w:t>
      </w:r>
      <w:r w:rsidRPr="00B76233">
        <w:rPr>
          <w:rFonts w:ascii="Tahoma" w:eastAsiaTheme="minorEastAsia" w:hAnsi="Tahoma" w:cs="Tahoma"/>
          <w:sz w:val="22"/>
          <w:szCs w:val="22"/>
        </w:rPr>
        <w:t> </w:t>
      </w:r>
      <w:r w:rsidRPr="00B76233">
        <w:rPr>
          <w:rFonts w:ascii="Tahoma" w:eastAsiaTheme="minorEastAsia" w:hAnsi="Tahoma" w:cs="Tahoma"/>
          <w:sz w:val="22"/>
          <w:szCs w:val="22"/>
        </w:rPr>
        <w:t> </w:t>
      </w:r>
      <w:r w:rsidRPr="00B76233">
        <w:rPr>
          <w:rFonts w:ascii="Tahoma" w:eastAsiaTheme="minorEastAsia" w:hAnsi="Tahoma" w:cs="Tahoma"/>
          <w:sz w:val="22"/>
          <w:szCs w:val="22"/>
        </w:rPr>
        <w:fldChar w:fldCharType="end"/>
      </w:r>
      <w:r w:rsidRPr="00B76233">
        <w:rPr>
          <w:rFonts w:ascii="Tahoma" w:eastAsiaTheme="minorEastAsia" w:hAnsi="Tahoma" w:cs="Tahoma"/>
          <w:sz w:val="22"/>
          <w:szCs w:val="22"/>
        </w:rPr>
        <w:t xml:space="preserve">  EUR oziroma da glede na banki razpoložljive podatke banka</w:t>
      </w:r>
      <w:r>
        <w:rPr>
          <w:rFonts w:ascii="Tahoma" w:eastAsiaTheme="minorEastAsia" w:hAnsi="Tahoma" w:cs="Tahoma"/>
          <w:sz w:val="22"/>
          <w:szCs w:val="22"/>
        </w:rPr>
        <w:t xml:space="preserve"> (ali druga finančna institucija)</w:t>
      </w:r>
      <w:r w:rsidRPr="00B76233">
        <w:rPr>
          <w:rFonts w:ascii="Tahoma" w:eastAsiaTheme="minorEastAsia" w:hAnsi="Tahoma" w:cs="Tahoma"/>
          <w:sz w:val="22"/>
          <w:szCs w:val="22"/>
        </w:rPr>
        <w:t xml:space="preserve"> potrjuje, da kandidat razpolaga z lastnimi finančnimi sredstvi ali depoziti, potrebnimi za realizacijo projekta v znesku, ki niso manjša od </w:t>
      </w:r>
      <w:r w:rsidRPr="00B76233">
        <w:rPr>
          <w:rFonts w:ascii="Tahoma" w:eastAsiaTheme="minorEastAsia" w:hAnsi="Tahoma" w:cs="Tahoma"/>
          <w:sz w:val="22"/>
          <w:szCs w:val="22"/>
        </w:rPr>
        <w:fldChar w:fldCharType="begin">
          <w:ffData>
            <w:name w:val="Besedilo4"/>
            <w:enabled/>
            <w:calcOnExit w:val="0"/>
            <w:textInput/>
          </w:ffData>
        </w:fldChar>
      </w:r>
      <w:r w:rsidRPr="00B76233">
        <w:rPr>
          <w:rFonts w:ascii="Tahoma" w:eastAsiaTheme="minorEastAsia" w:hAnsi="Tahoma" w:cs="Tahoma"/>
          <w:sz w:val="22"/>
          <w:szCs w:val="22"/>
        </w:rPr>
        <w:instrText xml:space="preserve"> FORMTEXT </w:instrText>
      </w:r>
      <w:r w:rsidRPr="00B76233">
        <w:rPr>
          <w:rFonts w:ascii="Tahoma" w:eastAsiaTheme="minorEastAsia" w:hAnsi="Tahoma" w:cs="Tahoma"/>
          <w:sz w:val="22"/>
          <w:szCs w:val="22"/>
        </w:rPr>
      </w:r>
      <w:r w:rsidRPr="00B76233">
        <w:rPr>
          <w:rFonts w:ascii="Tahoma" w:eastAsiaTheme="minorEastAsia" w:hAnsi="Tahoma" w:cs="Tahoma"/>
          <w:sz w:val="22"/>
          <w:szCs w:val="22"/>
        </w:rPr>
        <w:fldChar w:fldCharType="separate"/>
      </w:r>
      <w:r w:rsidRPr="00B76233">
        <w:rPr>
          <w:rFonts w:ascii="Tahoma" w:eastAsiaTheme="minorEastAsia" w:hAnsi="Tahoma" w:cs="Tahoma"/>
          <w:sz w:val="22"/>
          <w:szCs w:val="22"/>
        </w:rPr>
        <w:t> </w:t>
      </w:r>
      <w:r w:rsidRPr="00B76233">
        <w:rPr>
          <w:rFonts w:ascii="Tahoma" w:eastAsiaTheme="minorEastAsia" w:hAnsi="Tahoma" w:cs="Tahoma"/>
          <w:sz w:val="22"/>
          <w:szCs w:val="22"/>
        </w:rPr>
        <w:t> </w:t>
      </w:r>
      <w:r w:rsidRPr="00B76233">
        <w:rPr>
          <w:rFonts w:ascii="Tahoma" w:eastAsiaTheme="minorEastAsia" w:hAnsi="Tahoma" w:cs="Tahoma"/>
          <w:sz w:val="22"/>
          <w:szCs w:val="22"/>
        </w:rPr>
        <w:t> </w:t>
      </w:r>
      <w:r w:rsidRPr="00B76233">
        <w:rPr>
          <w:rFonts w:ascii="Tahoma" w:eastAsiaTheme="minorEastAsia" w:hAnsi="Tahoma" w:cs="Tahoma"/>
          <w:sz w:val="22"/>
          <w:szCs w:val="22"/>
        </w:rPr>
        <w:t> </w:t>
      </w:r>
      <w:r w:rsidRPr="00B76233">
        <w:rPr>
          <w:rFonts w:ascii="Tahoma" w:eastAsiaTheme="minorEastAsia" w:hAnsi="Tahoma" w:cs="Tahoma"/>
          <w:sz w:val="22"/>
          <w:szCs w:val="22"/>
        </w:rPr>
        <w:t> </w:t>
      </w:r>
      <w:r w:rsidRPr="00B76233">
        <w:rPr>
          <w:rFonts w:ascii="Tahoma" w:eastAsiaTheme="minorEastAsia" w:hAnsi="Tahoma" w:cs="Tahoma"/>
          <w:sz w:val="22"/>
          <w:szCs w:val="22"/>
        </w:rPr>
        <w:fldChar w:fldCharType="end"/>
      </w:r>
      <w:r w:rsidRPr="00B76233">
        <w:rPr>
          <w:rFonts w:ascii="Tahoma" w:eastAsiaTheme="minorEastAsia" w:hAnsi="Tahoma" w:cs="Tahoma"/>
          <w:sz w:val="22"/>
          <w:szCs w:val="22"/>
        </w:rPr>
        <w:t xml:space="preserve"> EUR. </w:t>
      </w:r>
    </w:p>
    <w:p w14:paraId="1D8EF64D" w14:textId="77777777" w:rsidR="0030666B" w:rsidRPr="00B76233" w:rsidRDefault="0030666B" w:rsidP="0030666B">
      <w:pPr>
        <w:jc w:val="both"/>
        <w:rPr>
          <w:rFonts w:ascii="Tahoma" w:eastAsiaTheme="minorEastAsia" w:hAnsi="Tahoma" w:cs="Tahoma"/>
          <w:sz w:val="22"/>
          <w:szCs w:val="22"/>
        </w:rPr>
      </w:pPr>
    </w:p>
    <w:p w14:paraId="108BA68A" w14:textId="77777777" w:rsidR="0030666B" w:rsidRPr="00B76233" w:rsidRDefault="0030666B" w:rsidP="0030666B">
      <w:pPr>
        <w:jc w:val="both"/>
        <w:rPr>
          <w:rFonts w:ascii="Tahoma" w:eastAsiaTheme="minorEastAsia" w:hAnsi="Tahoma" w:cs="Tahoma"/>
          <w:sz w:val="22"/>
          <w:szCs w:val="22"/>
        </w:rPr>
      </w:pPr>
      <w:r w:rsidRPr="00B76233">
        <w:rPr>
          <w:rFonts w:ascii="Tahoma" w:eastAsiaTheme="minorEastAsia" w:hAnsi="Tahoma" w:cs="Tahoma"/>
          <w:sz w:val="22"/>
          <w:szCs w:val="22"/>
        </w:rPr>
        <w:t xml:space="preserve">Banka zavezujočo izjavo podaja na podlagi ocene kreditne in finančne sposobnosti kandidata. </w:t>
      </w:r>
    </w:p>
    <w:p w14:paraId="5880C94F" w14:textId="77777777" w:rsidR="0030666B" w:rsidRPr="00B76233" w:rsidRDefault="0030666B" w:rsidP="0030666B">
      <w:pPr>
        <w:jc w:val="both"/>
        <w:rPr>
          <w:rFonts w:ascii="Tahoma" w:eastAsiaTheme="minorEastAsia" w:hAnsi="Tahoma" w:cs="Tahoma"/>
          <w:sz w:val="22"/>
          <w:szCs w:val="22"/>
        </w:rPr>
      </w:pPr>
    </w:p>
    <w:p w14:paraId="5FB7B8FC" w14:textId="29CC418E" w:rsidR="0030666B" w:rsidRPr="00B76233" w:rsidRDefault="0030666B" w:rsidP="0030666B">
      <w:pPr>
        <w:jc w:val="both"/>
        <w:rPr>
          <w:rFonts w:ascii="Tahoma" w:eastAsiaTheme="minorEastAsia" w:hAnsi="Tahoma" w:cs="Tahoma"/>
          <w:sz w:val="22"/>
          <w:szCs w:val="22"/>
        </w:rPr>
      </w:pPr>
      <w:r w:rsidRPr="00B76233">
        <w:rPr>
          <w:rFonts w:ascii="Tahoma" w:eastAsiaTheme="minorEastAsia" w:hAnsi="Tahoma" w:cs="Tahoma"/>
          <w:sz w:val="22"/>
          <w:szCs w:val="22"/>
        </w:rPr>
        <w:t xml:space="preserve">Veljavnost zavezujoče izjave banke: najmanj </w:t>
      </w:r>
      <w:r w:rsidR="0024375B">
        <w:rPr>
          <w:rFonts w:ascii="Tahoma" w:eastAsiaTheme="minorEastAsia" w:hAnsi="Tahoma" w:cs="Tahoma"/>
          <w:sz w:val="22"/>
          <w:szCs w:val="22"/>
        </w:rPr>
        <w:t xml:space="preserve">60 </w:t>
      </w:r>
      <w:r w:rsidRPr="00B76233">
        <w:rPr>
          <w:rFonts w:ascii="Tahoma" w:eastAsiaTheme="minorEastAsia" w:hAnsi="Tahoma" w:cs="Tahoma"/>
          <w:sz w:val="22"/>
          <w:szCs w:val="22"/>
        </w:rPr>
        <w:t>dni od dneva izdaje.</w:t>
      </w:r>
    </w:p>
    <w:p w14:paraId="26407ADC" w14:textId="77777777" w:rsidR="0030666B" w:rsidRPr="00B76233" w:rsidRDefault="0030666B" w:rsidP="0030666B">
      <w:pPr>
        <w:jc w:val="both"/>
        <w:rPr>
          <w:rFonts w:ascii="Tahoma" w:eastAsiaTheme="minorEastAsia" w:hAnsi="Tahoma" w:cs="Tahoma"/>
          <w:sz w:val="22"/>
          <w:szCs w:val="22"/>
        </w:rPr>
      </w:pPr>
    </w:p>
    <w:p w14:paraId="12B5FF33" w14:textId="77777777" w:rsidR="0030666B" w:rsidRPr="00B76233" w:rsidRDefault="0030666B" w:rsidP="0030666B">
      <w:pPr>
        <w:jc w:val="both"/>
        <w:rPr>
          <w:rFonts w:ascii="Tahoma" w:eastAsiaTheme="minorEastAsia" w:hAnsi="Tahoma" w:cs="Tahoma"/>
          <w:sz w:val="22"/>
          <w:szCs w:val="22"/>
        </w:rPr>
      </w:pPr>
    </w:p>
    <w:p w14:paraId="6B0C009F" w14:textId="77777777" w:rsidR="0030666B" w:rsidRPr="00B76233" w:rsidRDefault="0030666B" w:rsidP="0030666B">
      <w:pPr>
        <w:jc w:val="both"/>
        <w:rPr>
          <w:rFonts w:ascii="Tahoma" w:eastAsiaTheme="minorEastAsia" w:hAnsi="Tahoma" w:cs="Tahoma"/>
          <w:sz w:val="22"/>
          <w:szCs w:val="22"/>
        </w:rPr>
      </w:pPr>
      <w:r w:rsidRPr="00B76233">
        <w:rPr>
          <w:rFonts w:ascii="Tahoma" w:eastAsiaTheme="minorEastAsia" w:hAnsi="Tahoma" w:cs="Tahoma"/>
          <w:sz w:val="22"/>
          <w:szCs w:val="22"/>
        </w:rPr>
        <w:t>Datum:</w:t>
      </w:r>
    </w:p>
    <w:p w14:paraId="4680BD56" w14:textId="77777777" w:rsidR="00EF15AF" w:rsidRPr="00B76233" w:rsidRDefault="00EF15AF" w:rsidP="0030666B">
      <w:pPr>
        <w:jc w:val="both"/>
        <w:rPr>
          <w:rFonts w:ascii="Tahoma" w:eastAsiaTheme="minorEastAsia" w:hAnsi="Tahoma" w:cs="Tahoma"/>
          <w:sz w:val="22"/>
          <w:szCs w:val="22"/>
        </w:rPr>
      </w:pPr>
    </w:p>
    <w:p w14:paraId="53EC6388" w14:textId="77777777" w:rsidR="00EF15AF" w:rsidRPr="00B76233" w:rsidRDefault="00EF15AF" w:rsidP="0030666B">
      <w:pPr>
        <w:jc w:val="both"/>
        <w:rPr>
          <w:rFonts w:ascii="Tahoma" w:eastAsiaTheme="minorEastAsia" w:hAnsi="Tahoma" w:cs="Tahoma"/>
          <w:sz w:val="22"/>
          <w:szCs w:val="22"/>
        </w:rPr>
      </w:pPr>
    </w:p>
    <w:p w14:paraId="2EB349B3" w14:textId="77777777" w:rsidR="00EF15AF" w:rsidRPr="00B76233" w:rsidRDefault="00EF15AF" w:rsidP="0030666B">
      <w:pPr>
        <w:jc w:val="both"/>
        <w:rPr>
          <w:rFonts w:ascii="Tahoma" w:eastAsiaTheme="minorEastAsia" w:hAnsi="Tahoma" w:cs="Tahoma"/>
          <w:sz w:val="22"/>
          <w:szCs w:val="22"/>
        </w:rPr>
      </w:pPr>
    </w:p>
    <w:p w14:paraId="2F1F2415" w14:textId="77777777" w:rsidR="00EF15AF" w:rsidRPr="00B76233" w:rsidRDefault="00EF15AF" w:rsidP="0030666B">
      <w:pPr>
        <w:jc w:val="both"/>
        <w:rPr>
          <w:rFonts w:ascii="Tahoma" w:eastAsiaTheme="minorEastAsia" w:hAnsi="Tahoma" w:cs="Tahoma"/>
          <w:sz w:val="22"/>
          <w:szCs w:val="22"/>
        </w:rPr>
      </w:pPr>
    </w:p>
    <w:p w14:paraId="58B7FB1D" w14:textId="77777777" w:rsidR="00EF15AF" w:rsidRPr="00B76233" w:rsidRDefault="00EF15AF" w:rsidP="0030666B">
      <w:pPr>
        <w:jc w:val="both"/>
        <w:rPr>
          <w:rFonts w:ascii="Tahoma" w:eastAsiaTheme="minorEastAsia" w:hAnsi="Tahoma" w:cs="Tahoma"/>
          <w:sz w:val="22"/>
          <w:szCs w:val="22"/>
        </w:rPr>
      </w:pPr>
    </w:p>
    <w:p w14:paraId="25297E4C" w14:textId="77777777" w:rsidR="0030666B" w:rsidRPr="00B76233" w:rsidRDefault="00EF15AF" w:rsidP="0030666B">
      <w:pPr>
        <w:jc w:val="both"/>
        <w:rPr>
          <w:rFonts w:ascii="Tahoma" w:eastAsiaTheme="minorEastAsia" w:hAnsi="Tahoma" w:cs="Tahoma"/>
          <w:sz w:val="22"/>
          <w:szCs w:val="22"/>
        </w:rPr>
      </w:pPr>
      <w:r w:rsidRPr="00B76233">
        <w:rPr>
          <w:rFonts w:ascii="Tahoma" w:eastAsiaTheme="minorEastAsia" w:hAnsi="Tahoma" w:cs="Tahoma"/>
          <w:sz w:val="22"/>
          <w:szCs w:val="22"/>
        </w:rPr>
        <w:tab/>
      </w:r>
      <w:r w:rsidRPr="00B76233">
        <w:rPr>
          <w:rFonts w:ascii="Tahoma" w:eastAsiaTheme="minorEastAsia" w:hAnsi="Tahoma" w:cs="Tahoma"/>
          <w:sz w:val="22"/>
          <w:szCs w:val="22"/>
        </w:rPr>
        <w:tab/>
      </w:r>
      <w:r w:rsidRPr="00B76233">
        <w:rPr>
          <w:rFonts w:ascii="Tahoma" w:eastAsiaTheme="minorEastAsia" w:hAnsi="Tahoma" w:cs="Tahoma"/>
          <w:sz w:val="22"/>
          <w:szCs w:val="22"/>
        </w:rPr>
        <w:tab/>
      </w:r>
      <w:r w:rsidRPr="00B76233">
        <w:rPr>
          <w:rFonts w:ascii="Tahoma" w:eastAsiaTheme="minorEastAsia" w:hAnsi="Tahoma" w:cs="Tahoma"/>
          <w:sz w:val="22"/>
          <w:szCs w:val="22"/>
        </w:rPr>
        <w:tab/>
      </w:r>
      <w:r w:rsidRPr="00B76233">
        <w:rPr>
          <w:rFonts w:ascii="Tahoma" w:eastAsiaTheme="minorEastAsia" w:hAnsi="Tahoma" w:cs="Tahoma"/>
          <w:sz w:val="22"/>
          <w:szCs w:val="22"/>
        </w:rPr>
        <w:tab/>
      </w:r>
      <w:r w:rsidRPr="00B76233">
        <w:rPr>
          <w:rFonts w:ascii="Tahoma" w:eastAsiaTheme="minorEastAsia" w:hAnsi="Tahoma" w:cs="Tahoma"/>
          <w:sz w:val="22"/>
          <w:szCs w:val="22"/>
        </w:rPr>
        <w:tab/>
      </w:r>
      <w:r w:rsidRPr="00B76233">
        <w:rPr>
          <w:rFonts w:ascii="Tahoma" w:eastAsiaTheme="minorEastAsia" w:hAnsi="Tahoma" w:cs="Tahoma"/>
          <w:sz w:val="22"/>
          <w:szCs w:val="22"/>
        </w:rPr>
        <w:tab/>
      </w:r>
      <w:r w:rsidRPr="00B76233">
        <w:rPr>
          <w:rFonts w:ascii="Tahoma" w:eastAsiaTheme="minorEastAsia" w:hAnsi="Tahoma" w:cs="Tahoma"/>
          <w:sz w:val="22"/>
          <w:szCs w:val="22"/>
        </w:rPr>
        <w:tab/>
      </w:r>
      <w:r w:rsidRPr="00B76233">
        <w:rPr>
          <w:rFonts w:ascii="Tahoma" w:eastAsiaTheme="minorEastAsia" w:hAnsi="Tahoma" w:cs="Tahoma"/>
          <w:sz w:val="22"/>
          <w:szCs w:val="22"/>
        </w:rPr>
        <w:tab/>
      </w:r>
      <w:r w:rsidRPr="00B76233">
        <w:rPr>
          <w:rFonts w:ascii="Tahoma" w:eastAsiaTheme="minorEastAsia" w:hAnsi="Tahoma" w:cs="Tahoma"/>
          <w:sz w:val="22"/>
          <w:szCs w:val="22"/>
        </w:rPr>
        <w:tab/>
      </w:r>
      <w:r w:rsidR="0030666B" w:rsidRPr="00B76233">
        <w:rPr>
          <w:rFonts w:ascii="Tahoma" w:eastAsiaTheme="minorEastAsia" w:hAnsi="Tahoma" w:cs="Tahoma"/>
          <w:sz w:val="22"/>
          <w:szCs w:val="22"/>
        </w:rPr>
        <w:tab/>
      </w:r>
      <w:r w:rsidR="0030666B" w:rsidRPr="00B76233">
        <w:rPr>
          <w:rFonts w:ascii="Tahoma" w:eastAsiaTheme="minorEastAsia" w:hAnsi="Tahoma" w:cs="Tahoma"/>
          <w:sz w:val="22"/>
          <w:szCs w:val="22"/>
        </w:rPr>
        <w:tab/>
      </w:r>
      <w:r w:rsidR="0030666B" w:rsidRPr="00B76233">
        <w:rPr>
          <w:rFonts w:ascii="Tahoma" w:eastAsiaTheme="minorEastAsia" w:hAnsi="Tahoma" w:cs="Tahoma"/>
          <w:sz w:val="22"/>
          <w:szCs w:val="22"/>
        </w:rPr>
        <w:tab/>
      </w:r>
      <w:r w:rsidR="0030666B" w:rsidRPr="00B76233">
        <w:rPr>
          <w:rFonts w:ascii="Tahoma" w:eastAsiaTheme="minorEastAsia" w:hAnsi="Tahoma" w:cs="Tahoma"/>
          <w:sz w:val="22"/>
          <w:szCs w:val="22"/>
        </w:rPr>
        <w:tab/>
      </w:r>
      <w:r w:rsidR="0030666B" w:rsidRPr="00B76233">
        <w:rPr>
          <w:rFonts w:ascii="Tahoma" w:eastAsiaTheme="minorEastAsia" w:hAnsi="Tahoma" w:cs="Tahoma"/>
          <w:sz w:val="22"/>
          <w:szCs w:val="22"/>
        </w:rPr>
        <w:tab/>
      </w:r>
      <w:r w:rsidR="0030666B" w:rsidRPr="00B76233">
        <w:rPr>
          <w:rFonts w:ascii="Tahoma" w:eastAsiaTheme="minorEastAsia" w:hAnsi="Tahoma" w:cs="Tahoma"/>
          <w:sz w:val="22"/>
          <w:szCs w:val="22"/>
        </w:rPr>
        <w:tab/>
      </w:r>
      <w:r w:rsidR="0030666B" w:rsidRPr="00B76233">
        <w:rPr>
          <w:rFonts w:ascii="Tahoma" w:eastAsiaTheme="minorEastAsia" w:hAnsi="Tahoma" w:cs="Tahoma"/>
          <w:sz w:val="22"/>
          <w:szCs w:val="22"/>
        </w:rPr>
        <w:tab/>
      </w:r>
      <w:r w:rsidR="0030666B" w:rsidRPr="00B76233">
        <w:rPr>
          <w:rFonts w:ascii="Tahoma" w:eastAsiaTheme="minorEastAsia" w:hAnsi="Tahoma" w:cs="Tahoma"/>
          <w:sz w:val="22"/>
          <w:szCs w:val="22"/>
        </w:rPr>
        <w:tab/>
        <w:t>Podpis odgovorne osebe in žig :</w:t>
      </w:r>
    </w:p>
    <w:p w14:paraId="43DEFFA1" w14:textId="77777777" w:rsidR="0030666B" w:rsidRDefault="0030666B" w:rsidP="0030666B">
      <w:pPr>
        <w:ind w:left="1134"/>
        <w:rPr>
          <w:rFonts w:ascii="Tahoma" w:hAnsi="Tahoma" w:cs="Tahoma"/>
          <w:i/>
          <w:sz w:val="22"/>
          <w:lang w:eastAsia="en-US"/>
        </w:rPr>
      </w:pPr>
    </w:p>
    <w:p w14:paraId="439AB933" w14:textId="77777777" w:rsidR="0024375B" w:rsidRDefault="0024375B" w:rsidP="0030666B">
      <w:pPr>
        <w:ind w:left="1134"/>
        <w:rPr>
          <w:rFonts w:ascii="Tahoma" w:hAnsi="Tahoma" w:cs="Tahoma"/>
          <w:i/>
          <w:sz w:val="22"/>
          <w:lang w:eastAsia="en-US"/>
        </w:rPr>
      </w:pPr>
    </w:p>
    <w:p w14:paraId="524B2F14" w14:textId="77777777" w:rsidR="0024375B" w:rsidRDefault="0024375B" w:rsidP="0030666B">
      <w:pPr>
        <w:ind w:left="1134"/>
        <w:rPr>
          <w:rFonts w:ascii="Tahoma" w:hAnsi="Tahoma" w:cs="Tahoma"/>
          <w:i/>
          <w:sz w:val="22"/>
          <w:lang w:eastAsia="en-US"/>
        </w:rPr>
      </w:pPr>
    </w:p>
    <w:p w14:paraId="7AEE8C07" w14:textId="77777777" w:rsidR="0024375B" w:rsidRPr="00B76233" w:rsidRDefault="0024375B" w:rsidP="0030666B">
      <w:pPr>
        <w:ind w:left="1134"/>
        <w:rPr>
          <w:rFonts w:ascii="Tahoma" w:hAnsi="Tahoma" w:cs="Tahoma"/>
          <w:i/>
          <w:sz w:val="22"/>
          <w:lang w:eastAsia="en-US"/>
        </w:rPr>
      </w:pPr>
    </w:p>
    <w:p w14:paraId="33B00F0A" w14:textId="77777777" w:rsidR="0024375B" w:rsidRPr="00914F0D" w:rsidRDefault="0024375B" w:rsidP="0024375B">
      <w:pPr>
        <w:jc w:val="right"/>
        <w:rPr>
          <w:rFonts w:ascii="Tahoma" w:eastAsiaTheme="minorEastAsia" w:hAnsi="Tahoma" w:cs="Tahoma"/>
          <w:i/>
          <w:iCs/>
          <w:sz w:val="18"/>
          <w:szCs w:val="18"/>
        </w:rPr>
      </w:pPr>
      <w:r w:rsidRPr="00914F0D">
        <w:rPr>
          <w:rFonts w:ascii="Tahoma" w:eastAsiaTheme="minorEastAsia" w:hAnsi="Tahoma" w:cs="Tahoma"/>
          <w:i/>
          <w:iCs/>
          <w:sz w:val="18"/>
          <w:szCs w:val="18"/>
        </w:rPr>
        <w:tab/>
        <w:t>*V primeru elektronskega podpisa obrazca, žig ni zahtevan</w:t>
      </w:r>
    </w:p>
    <w:p w14:paraId="5D018B0B" w14:textId="77777777" w:rsidR="0030666B" w:rsidRPr="00B76233" w:rsidRDefault="0030666B" w:rsidP="0030666B">
      <w:pPr>
        <w:ind w:left="1134"/>
        <w:rPr>
          <w:rFonts w:ascii="Tahoma" w:hAnsi="Tahoma" w:cs="Tahoma"/>
          <w:i/>
          <w:sz w:val="22"/>
          <w:lang w:eastAsia="en-US"/>
        </w:rPr>
      </w:pPr>
    </w:p>
    <w:p w14:paraId="1F4010BF" w14:textId="77777777" w:rsidR="00316D09" w:rsidRPr="00B76233" w:rsidRDefault="00316D09" w:rsidP="006A7F94">
      <w:pPr>
        <w:jc w:val="both"/>
        <w:rPr>
          <w:rFonts w:ascii="Tahoma" w:hAnsi="Tahoma" w:cs="Tahoma"/>
          <w:szCs w:val="20"/>
        </w:rPr>
      </w:pPr>
    </w:p>
    <w:p w14:paraId="77CF2A81" w14:textId="77777777" w:rsidR="00242AD4" w:rsidRPr="00B76233" w:rsidRDefault="00242AD4" w:rsidP="006A7F94">
      <w:pPr>
        <w:jc w:val="both"/>
        <w:rPr>
          <w:rFonts w:ascii="Tahoma" w:hAnsi="Tahoma" w:cs="Tahoma"/>
          <w:szCs w:val="20"/>
        </w:rPr>
      </w:pPr>
    </w:p>
    <w:p w14:paraId="619E7CC4" w14:textId="77777777" w:rsidR="00C834BC" w:rsidRPr="00B76233" w:rsidRDefault="00C834BC" w:rsidP="00F9065E">
      <w:pPr>
        <w:ind w:left="284"/>
        <w:jc w:val="both"/>
        <w:rPr>
          <w:rFonts w:ascii="Tahoma" w:eastAsiaTheme="minorEastAsia" w:hAnsi="Tahoma" w:cs="Tahoma"/>
        </w:rPr>
      </w:pPr>
    </w:p>
    <w:p w14:paraId="1825463E" w14:textId="77777777" w:rsidR="00EC411B" w:rsidRPr="00B76233" w:rsidRDefault="00EC411B" w:rsidP="00F9065E">
      <w:pPr>
        <w:jc w:val="both"/>
        <w:rPr>
          <w:rFonts w:ascii="Tahoma" w:eastAsiaTheme="minorEastAsia" w:hAnsi="Tahoma" w:cs="Tahoma"/>
        </w:rPr>
      </w:pPr>
    </w:p>
    <w:p w14:paraId="69048699" w14:textId="77777777" w:rsidR="00A23AB5" w:rsidRPr="00B76233" w:rsidRDefault="00A23AB5" w:rsidP="00E86603">
      <w:pPr>
        <w:rPr>
          <w:rFonts w:ascii="Tahoma" w:eastAsiaTheme="minorEastAsia" w:hAnsi="Tahoma" w:cs="Tahoma"/>
        </w:rPr>
      </w:pPr>
    </w:p>
    <w:p w14:paraId="6DAC7FC2" w14:textId="77777777" w:rsidR="00B76233" w:rsidRPr="00B76233" w:rsidRDefault="00B76233">
      <w:pPr>
        <w:rPr>
          <w:rFonts w:ascii="Tahoma" w:eastAsiaTheme="minorEastAsia" w:hAnsi="Tahoma" w:cs="Tahoma"/>
        </w:rPr>
      </w:pPr>
    </w:p>
    <w:sectPr w:rsidR="00B76233" w:rsidRPr="00B76233" w:rsidSect="00E62B90">
      <w:headerReference w:type="first" r:id="rId8"/>
      <w:footerReference w:type="first" r:id="rId9"/>
      <w:pgSz w:w="11900" w:h="16840"/>
      <w:pgMar w:top="851" w:right="843" w:bottom="851" w:left="993" w:header="397" w:footer="397" w:gutter="0"/>
      <w:pgBorders w:zOrder="back" w:display="notFirstPage" w:offsetFrom="page">
        <w:left w:val="single" w:sz="12" w:space="27" w:color="9BBB59" w:themeColor="accent3"/>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14671E" w14:textId="77777777" w:rsidR="00EE34C9" w:rsidRDefault="00EE34C9" w:rsidP="00067AAF">
      <w:r>
        <w:separator/>
      </w:r>
    </w:p>
  </w:endnote>
  <w:endnote w:type="continuationSeparator" w:id="0">
    <w:p w14:paraId="3F3264EC" w14:textId="77777777" w:rsidR="00EE34C9" w:rsidRDefault="00EE34C9" w:rsidP="00067A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Lucida Grande">
    <w:altName w:val="Segoe UI"/>
    <w:charset w:val="00"/>
    <w:family w:val="auto"/>
    <w:pitch w:val="variable"/>
    <w:sig w:usb0="00000000" w:usb1="5000A1FF" w:usb2="00000000" w:usb3="00000000" w:csb0="000001BF" w:csb1="00000000"/>
  </w:font>
  <w:font w:name="Tahoma">
    <w:panose1 w:val="020B0604030504040204"/>
    <w:charset w:val="00"/>
    <w:family w:val="swiss"/>
    <w:pitch w:val="variable"/>
    <w:sig w:usb0="E1002E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 w:name="Aptos">
    <w:charset w:val="00"/>
    <w:family w:val="swiss"/>
    <w:pitch w:val="variable"/>
    <w:sig w:usb0="20000287" w:usb1="00000003" w:usb2="00000000" w:usb3="00000000" w:csb0="0000019F" w:csb1="00000000"/>
  </w:font>
  <w:font w:name="MS ????">
    <w:panose1 w:val="00000000000000000000"/>
    <w:charset w:val="80"/>
    <w:family w:val="auto"/>
    <w:notTrueType/>
    <w:pitch w:val="variable"/>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9A689A" w14:textId="20C7B7F8" w:rsidR="001306C8" w:rsidRDefault="002938E0" w:rsidP="001306C8">
    <w:r>
      <w:t>Grosuplje, ju</w:t>
    </w:r>
    <w:r w:rsidR="00274125">
      <w:t>lij</w:t>
    </w:r>
    <w:r w:rsidR="0024375B">
      <w:t xml:space="preserve"> 202</w:t>
    </w:r>
    <w:r>
      <w:t>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20C8D1" w14:textId="77777777" w:rsidR="00EE34C9" w:rsidRDefault="00EE34C9" w:rsidP="00067AAF">
      <w:r>
        <w:separator/>
      </w:r>
    </w:p>
  </w:footnote>
  <w:footnote w:type="continuationSeparator" w:id="0">
    <w:p w14:paraId="7358A839" w14:textId="77777777" w:rsidR="00EE34C9" w:rsidRDefault="00EE34C9" w:rsidP="00067A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330A61" w14:textId="77777777" w:rsidR="002938E0" w:rsidRDefault="002938E0" w:rsidP="002938E0"/>
  <w:p w14:paraId="6F21D366" w14:textId="77777777" w:rsidR="002938E0" w:rsidRDefault="002938E0" w:rsidP="002938E0">
    <w:pPr>
      <w:pStyle w:val="Glava"/>
      <w:rPr>
        <w:color w:val="000000" w:themeColor="text1"/>
      </w:rPr>
    </w:pPr>
  </w:p>
  <w:p w14:paraId="7FB7D7AD" w14:textId="77777777" w:rsidR="002938E0" w:rsidRDefault="002938E0" w:rsidP="002938E0">
    <w:pPr>
      <w:pStyle w:val="Glava"/>
      <w:rPr>
        <w:color w:val="000000" w:themeColor="text1"/>
      </w:rPr>
    </w:pPr>
  </w:p>
  <w:tbl>
    <w:tblPr>
      <w:tblStyle w:val="Tabelamrea"/>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905"/>
    </w:tblGrid>
    <w:tr w:rsidR="002938E0" w:rsidRPr="004E4462" w14:paraId="2AAA1E81" w14:textId="77777777" w:rsidTr="009D50DE">
      <w:trPr>
        <w:trHeight w:val="726"/>
        <w:jc w:val="center"/>
      </w:trPr>
      <w:tc>
        <w:tcPr>
          <w:tcW w:w="7905" w:type="dxa"/>
        </w:tcPr>
        <w:p w14:paraId="4ADA1024" w14:textId="77777777" w:rsidR="002938E0" w:rsidRPr="004E4462" w:rsidRDefault="002938E0" w:rsidP="002938E0">
          <w:pPr>
            <w:pStyle w:val="Glava"/>
            <w:jc w:val="center"/>
            <w:rPr>
              <w:rFonts w:ascii="Aptos" w:hAnsi="Aptos"/>
            </w:rPr>
          </w:pPr>
          <w:r w:rsidRPr="004E4462">
            <w:rPr>
              <w:noProof/>
            </w:rPr>
            <w:drawing>
              <wp:inline distT="0" distB="0" distL="0" distR="0" wp14:anchorId="69BA6BB0" wp14:editId="2FC2242B">
                <wp:extent cx="812674" cy="542261"/>
                <wp:effectExtent l="0" t="0" r="635" b="4445"/>
                <wp:docPr id="795617808" name="Picture 1" descr="A blue flag with yellow stars in the cen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5617808" name="Picture 1" descr="A blue flag with yellow stars in the center&#10;&#10;Description automatically generated"/>
                        <pic:cNvPicPr/>
                      </pic:nvPicPr>
                      <pic:blipFill>
                        <a:blip r:embed="rId1"/>
                        <a:stretch>
                          <a:fillRect/>
                        </a:stretch>
                      </pic:blipFill>
                      <pic:spPr>
                        <a:xfrm>
                          <a:off x="0" y="0"/>
                          <a:ext cx="838108" cy="559232"/>
                        </a:xfrm>
                        <a:prstGeom prst="rect">
                          <a:avLst/>
                        </a:prstGeom>
                      </pic:spPr>
                    </pic:pic>
                  </a:graphicData>
                </a:graphic>
              </wp:inline>
            </w:drawing>
          </w:r>
        </w:p>
      </w:tc>
    </w:tr>
    <w:tr w:rsidR="002938E0" w:rsidRPr="004E4462" w14:paraId="33E8CBA5" w14:textId="77777777" w:rsidTr="009D50DE">
      <w:trPr>
        <w:trHeight w:val="216"/>
        <w:jc w:val="center"/>
      </w:trPr>
      <w:tc>
        <w:tcPr>
          <w:tcW w:w="7905" w:type="dxa"/>
        </w:tcPr>
        <w:p w14:paraId="5B610424" w14:textId="77777777" w:rsidR="002938E0" w:rsidRPr="004E4462" w:rsidRDefault="002938E0" w:rsidP="002938E0">
          <w:pPr>
            <w:pStyle w:val="Glava"/>
            <w:jc w:val="center"/>
            <w:rPr>
              <w:rFonts w:ascii="Aptos" w:hAnsi="Aptos"/>
              <w:noProof/>
              <w:lang w:val="en-GB"/>
            </w:rPr>
          </w:pPr>
          <w:r w:rsidRPr="004E4462">
            <w:rPr>
              <w:rFonts w:ascii="Aptos" w:hAnsi="Aptos"/>
              <w:noProof/>
              <w:lang w:val="en-GB"/>
            </w:rPr>
            <w:t>»Co-funded by the lnvestEU Advisory Hub of the European Union«</w:t>
          </w:r>
        </w:p>
      </w:tc>
    </w:tr>
  </w:tbl>
  <w:p w14:paraId="04D9485F" w14:textId="77777777" w:rsidR="002938E0" w:rsidRDefault="002938E0" w:rsidP="002938E0">
    <w:pPr>
      <w:pStyle w:val="Glava"/>
      <w:rPr>
        <w:color w:val="000000" w:themeColor="text1"/>
      </w:rPr>
    </w:pPr>
  </w:p>
  <w:p w14:paraId="1EBA064F" w14:textId="77777777" w:rsidR="002938E0" w:rsidRPr="00047E07" w:rsidRDefault="002938E0" w:rsidP="002938E0">
    <w:pPr>
      <w:pStyle w:val="Glava"/>
      <w:jc w:val="center"/>
      <w:rPr>
        <w:color w:val="000000" w:themeColor="text1"/>
      </w:rPr>
    </w:pPr>
    <w:r>
      <w:rPr>
        <w:noProof/>
      </w:rPr>
      <w:drawing>
        <wp:inline distT="0" distB="0" distL="0" distR="0" wp14:anchorId="45F2484F" wp14:editId="7ACCCB7F">
          <wp:extent cx="1869178" cy="533252"/>
          <wp:effectExtent l="0" t="0" r="0" b="635"/>
          <wp:docPr id="1695699225" name="Slika 1" descr="Pogoji uporab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ogoji uporabe"/>
                  <pic:cNvPicPr>
                    <a:picLocks noChangeAspect="1" noChangeArrowheads="1"/>
                  </pic:cNvPicPr>
                </pic:nvPicPr>
                <pic:blipFill rotWithShape="1">
                  <a:blip r:embed="rId2">
                    <a:extLst>
                      <a:ext uri="{28A0092B-C50C-407E-A947-70E740481C1C}">
                        <a14:useLocalDpi xmlns:a14="http://schemas.microsoft.com/office/drawing/2010/main" val="0"/>
                      </a:ext>
                    </a:extLst>
                  </a:blip>
                  <a:srcRect b="16514"/>
                  <a:stretch/>
                </pic:blipFill>
                <pic:spPr bwMode="auto">
                  <a:xfrm>
                    <a:off x="0" y="0"/>
                    <a:ext cx="1995370" cy="569253"/>
                  </a:xfrm>
                  <a:prstGeom prst="rect">
                    <a:avLst/>
                  </a:prstGeom>
                  <a:noFill/>
                  <a:ln>
                    <a:noFill/>
                  </a:ln>
                  <a:extLst>
                    <a:ext uri="{53640926-AAD7-44D8-BBD7-CCE9431645EC}">
                      <a14:shadowObscured xmlns:a14="http://schemas.microsoft.com/office/drawing/2010/main"/>
                    </a:ext>
                  </a:extLst>
                </pic:spPr>
              </pic:pic>
            </a:graphicData>
          </a:graphic>
        </wp:inline>
      </w:drawing>
    </w:r>
    <w:r>
      <w:rPr>
        <w:noProof/>
        <w:color w:val="000000" w:themeColor="text1"/>
      </w:rPr>
      <w:drawing>
        <wp:inline distT="0" distB="0" distL="0" distR="0" wp14:anchorId="1DA7CE4F" wp14:editId="49A27A40">
          <wp:extent cx="2362200" cy="452140"/>
          <wp:effectExtent l="0" t="0" r="0" b="5080"/>
          <wp:docPr id="47085111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2453680" cy="469650"/>
                  </a:xfrm>
                  <a:prstGeom prst="rect">
                    <a:avLst/>
                  </a:prstGeom>
                  <a:noFill/>
                </pic:spPr>
              </pic:pic>
            </a:graphicData>
          </a:graphic>
        </wp:inline>
      </w:drawing>
    </w:r>
    <w:r>
      <w:rPr>
        <w:noProof/>
        <w:color w:val="000000" w:themeColor="text1"/>
      </w:rPr>
      <w:drawing>
        <wp:inline distT="0" distB="0" distL="0" distR="0" wp14:anchorId="7938C303" wp14:editId="119E3B29">
          <wp:extent cx="1686560" cy="517745"/>
          <wp:effectExtent l="0" t="0" r="0" b="0"/>
          <wp:docPr id="258354631" name="Slika 3" descr="NextGenerationEU - FINANCIRANJE STROJEV IN OPREME - Lanea Engineer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NextGenerationEU - FINANCIRANJE STROJEV IN OPREME - Lanea Engineering"/>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704285" cy="523186"/>
                  </a:xfrm>
                  <a:prstGeom prst="rect">
                    <a:avLst/>
                  </a:prstGeom>
                  <a:noFill/>
                  <a:ln>
                    <a:noFill/>
                  </a:ln>
                </pic:spPr>
              </pic:pic>
            </a:graphicData>
          </a:graphic>
        </wp:inline>
      </w:drawing>
    </w:r>
  </w:p>
  <w:p w14:paraId="6190B51A" w14:textId="77777777" w:rsidR="002938E0" w:rsidRDefault="002938E0" w:rsidP="002938E0">
    <w:pPr>
      <w:pStyle w:val="Glava"/>
    </w:pPr>
  </w:p>
  <w:p w14:paraId="07808D53" w14:textId="77777777" w:rsidR="002938E0" w:rsidRPr="00204140" w:rsidRDefault="00000000" w:rsidP="002938E0">
    <w:pPr>
      <w:pStyle w:val="Glava"/>
      <w:tabs>
        <w:tab w:val="center" w:pos="4962"/>
        <w:tab w:val="right" w:pos="9781"/>
      </w:tabs>
      <w:ind w:right="-1188"/>
      <w:jc w:val="center"/>
    </w:pPr>
    <w:r>
      <w:rPr>
        <w:noProof/>
      </w:rPr>
      <w:pict w14:anchorId="42A6ED47">
        <v:rect id="_x0000_s1027" style="position:absolute;left:0;text-align:left;margin-left:-8.7pt;margin-top:0;width:60pt;height:70.5pt;z-index:251662336;visibility:visible;mso-position-horizontal-relative:page;mso-position-vertical:center;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" o:allowincell="f" stroked="f">
          <v:textbox style="mso-next-textbox:#_x0000_s1027">
            <w:txbxContent>
              <w:p w14:paraId="18E98759" w14:textId="77777777" w:rsidR="002938E0" w:rsidRPr="00E96CF5" w:rsidRDefault="002938E0" w:rsidP="002938E0">
                <w:pPr>
                  <w:jc w:val="center"/>
                  <w:rPr>
                    <w:rFonts w:ascii="Calibri" w:eastAsia="MS ????" w:hAnsi="Calibri"/>
                    <w:sz w:val="48"/>
                    <w:szCs w:val="48"/>
                  </w:rPr>
                </w:pPr>
              </w:p>
            </w:txbxContent>
          </v:textbox>
          <w10:wrap anchorx="page" anchory="page"/>
        </v:rect>
      </w:pict>
    </w:r>
  </w:p>
  <w:p w14:paraId="66CA4A68" w14:textId="77777777" w:rsidR="000D0236" w:rsidRPr="00204140" w:rsidRDefault="00000000" w:rsidP="00B76233">
    <w:pPr>
      <w:pStyle w:val="Glava"/>
      <w:tabs>
        <w:tab w:val="center" w:pos="4962"/>
        <w:tab w:val="right" w:pos="9781"/>
      </w:tabs>
      <w:ind w:right="-1188"/>
      <w:jc w:val="right"/>
    </w:pPr>
    <w:r>
      <w:rPr>
        <w:noProof/>
      </w:rPr>
      <w:pict w14:anchorId="6EDE640C">
        <v:rect id="Pravokotnik 9" o:spid="_x0000_s1025" style="position:absolute;left:0;text-align:left;margin-left:-8.7pt;margin-top:0;width:60pt;height:70.5pt;z-index:251660288;visibility:visible;mso-position-horizontal-relative:page;mso-position-vertical:center;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" o:allowincell="f" stroked="f">
          <v:textbox>
            <w:txbxContent>
              <w:p w14:paraId="64B10416" w14:textId="77777777" w:rsidR="000D0236" w:rsidRPr="00E96CF5" w:rsidRDefault="000D0236" w:rsidP="000D0236">
                <w:pPr>
                  <w:jc w:val="center"/>
                  <w:rPr>
                    <w:rFonts w:ascii="Calibri" w:eastAsia="MS ????" w:hAnsi="Calibri"/>
                    <w:sz w:val="48"/>
                    <w:szCs w:val="48"/>
                  </w:rPr>
                </w:pPr>
              </w:p>
            </w:txbxContent>
          </v:textbox>
          <w10:wrap anchorx="page" anchory="page"/>
        </v:rect>
      </w:pict>
    </w:r>
  </w:p>
  <w:p w14:paraId="79956F37" w14:textId="77777777" w:rsidR="00FA7BDD" w:rsidRPr="000D0236" w:rsidRDefault="00FA7BDD" w:rsidP="000D0236">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33B00"/>
    <w:multiLevelType w:val="hybridMultilevel"/>
    <w:tmpl w:val="DD4EB466"/>
    <w:lvl w:ilvl="0" w:tplc="48A0A480">
      <w:start w:val="1"/>
      <w:numFmt w:val="bullet"/>
      <w:lvlText w:val=""/>
      <w:lvlJc w:val="left"/>
      <w:pPr>
        <w:ind w:left="397" w:hanging="113"/>
      </w:pPr>
      <w:rPr>
        <w:rFonts w:ascii="Trebuchet MS" w:hAnsi="Trebuchet MS" w:hint="default"/>
        <w:b/>
        <w:bCs/>
        <w:i w:val="0"/>
        <w:iCs w:val="0"/>
        <w:color w:val="7F7F7F" w:themeColor="text1" w:themeTint="80"/>
        <w:sz w:val="20"/>
        <w:szCs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03CC4C31"/>
    <w:multiLevelType w:val="hybridMultilevel"/>
    <w:tmpl w:val="465485C2"/>
    <w:lvl w:ilvl="0" w:tplc="0424000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 w15:restartNumberingAfterBreak="0">
    <w:nsid w:val="058147D9"/>
    <w:multiLevelType w:val="hybridMultilevel"/>
    <w:tmpl w:val="EB64ECC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7C23FC3"/>
    <w:multiLevelType w:val="hybridMultilevel"/>
    <w:tmpl w:val="BB786ED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E2F4B27"/>
    <w:multiLevelType w:val="hybridMultilevel"/>
    <w:tmpl w:val="EEC21442"/>
    <w:lvl w:ilvl="0" w:tplc="70B41F12">
      <w:start w:val="1"/>
      <w:numFmt w:val="decimal"/>
      <w:pStyle w:val="PODPODNASLOV"/>
      <w:lvlText w:val="%1."/>
      <w:lvlJc w:val="left"/>
      <w:pPr>
        <w:ind w:left="170" w:firstLine="114"/>
      </w:pPr>
      <w:rPr>
        <w:rFonts w:ascii="Trebuchet MS" w:hAnsi="Trebuchet MS" w:hint="default"/>
      </w:rPr>
    </w:lvl>
    <w:lvl w:ilvl="1" w:tplc="04090019">
      <w:start w:val="1"/>
      <w:numFmt w:val="lowerLetter"/>
      <w:lvlText w:val="%2."/>
      <w:lvlJc w:val="left"/>
      <w:pPr>
        <w:ind w:left="1440" w:hanging="360"/>
      </w:pPr>
    </w:lvl>
    <w:lvl w:ilvl="2" w:tplc="F580E05A">
      <w:start w:val="12"/>
      <w:numFmt w:val="bullet"/>
      <w:lvlText w:val="-"/>
      <w:lvlJc w:val="left"/>
      <w:pPr>
        <w:ind w:left="2340" w:hanging="360"/>
      </w:pPr>
      <w:rPr>
        <w:rFonts w:ascii="Trebuchet MS" w:eastAsiaTheme="minorEastAsia" w:hAnsi="Trebuchet MS"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D17D3F"/>
    <w:multiLevelType w:val="hybridMultilevel"/>
    <w:tmpl w:val="7862DF72"/>
    <w:lvl w:ilvl="0" w:tplc="E0829050">
      <w:start w:val="1"/>
      <w:numFmt w:val="bullet"/>
      <w:lvlText w:val=""/>
      <w:lvlJc w:val="left"/>
      <w:pPr>
        <w:tabs>
          <w:tab w:val="num" w:pos="567"/>
        </w:tabs>
        <w:ind w:left="567" w:hanging="283"/>
      </w:pPr>
      <w:rPr>
        <w:rFonts w:ascii="Trebuchet MS" w:hAnsi="Trebuchet MS" w:hint="default"/>
        <w:b/>
        <w:bCs/>
        <w:i w:val="0"/>
        <w:iCs w:val="0"/>
        <w:color w:val="7F7F7F" w:themeColor="text1" w:themeTint="80"/>
        <w:sz w:val="20"/>
        <w:szCs w:val="20"/>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A35A0E"/>
    <w:multiLevelType w:val="hybridMultilevel"/>
    <w:tmpl w:val="41BC1628"/>
    <w:lvl w:ilvl="0" w:tplc="5F3ABED2">
      <w:start w:val="1"/>
      <w:numFmt w:val="bullet"/>
      <w:lvlText w:val=""/>
      <w:lvlJc w:val="left"/>
      <w:pPr>
        <w:ind w:left="170" w:firstLine="114"/>
      </w:pPr>
      <w:rPr>
        <w:rFonts w:ascii="Trebuchet MS" w:hAnsi="Trebuchet MS" w:hint="default"/>
        <w:b w:val="0"/>
        <w:bCs w:val="0"/>
        <w:i w:val="0"/>
        <w:iCs w:val="0"/>
        <w:color w:val="7F7F7F" w:themeColor="text1" w:themeTint="80"/>
        <w:sz w:val="20"/>
        <w:szCs w:val="20"/>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9C2736"/>
    <w:multiLevelType w:val="hybridMultilevel"/>
    <w:tmpl w:val="0C38235C"/>
    <w:lvl w:ilvl="0" w:tplc="5932555C">
      <w:start w:val="1"/>
      <w:numFmt w:val="bullet"/>
      <w:lvlText w:val=""/>
      <w:lvlJc w:val="left"/>
      <w:pPr>
        <w:tabs>
          <w:tab w:val="num" w:pos="397"/>
        </w:tabs>
        <w:ind w:left="397" w:hanging="113"/>
      </w:pPr>
      <w:rPr>
        <w:rFonts w:ascii="Symbol" w:hAnsi="Symbol" w:hint="default"/>
        <w:b w:val="0"/>
        <w:bCs w:val="0"/>
        <w:i w:val="0"/>
        <w:iCs w:val="0"/>
        <w:color w:val="7F7F7F" w:themeColor="text1" w:themeTint="80"/>
        <w:sz w:val="20"/>
        <w:szCs w:val="20"/>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2B26B52"/>
    <w:multiLevelType w:val="hybridMultilevel"/>
    <w:tmpl w:val="1E5401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7EF6A26"/>
    <w:multiLevelType w:val="hybridMultilevel"/>
    <w:tmpl w:val="DF4A9E9A"/>
    <w:lvl w:ilvl="0" w:tplc="06D20898">
      <w:start w:val="1"/>
      <w:numFmt w:val="bullet"/>
      <w:lvlText w:val=""/>
      <w:lvlJc w:val="left"/>
      <w:pPr>
        <w:ind w:left="644" w:hanging="360"/>
      </w:pPr>
      <w:rPr>
        <w:rFonts w:ascii="Trebuchet MS" w:hAnsi="Trebuchet MS" w:hint="default"/>
        <w:b/>
        <w:bCs/>
        <w:i w:val="0"/>
        <w:iCs w:val="0"/>
        <w:color w:val="7F7F7F" w:themeColor="text1" w:themeTint="80"/>
        <w:sz w:val="20"/>
        <w:szCs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1ADF1B73"/>
    <w:multiLevelType w:val="hybridMultilevel"/>
    <w:tmpl w:val="63645C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5B84951"/>
    <w:multiLevelType w:val="hybridMultilevel"/>
    <w:tmpl w:val="EC840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8587D4D"/>
    <w:multiLevelType w:val="hybridMultilevel"/>
    <w:tmpl w:val="1CC86452"/>
    <w:lvl w:ilvl="0" w:tplc="98AA52A6">
      <w:numFmt w:val="bullet"/>
      <w:lvlText w:val="-"/>
      <w:lvlJc w:val="left"/>
      <w:pPr>
        <w:ind w:left="644" w:hanging="360"/>
      </w:pPr>
      <w:rPr>
        <w:rFonts w:ascii="Trebuchet MS" w:eastAsia="Times New Roman" w:hAnsi="Trebuchet MS" w:cs="Calibri"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13" w15:restartNumberingAfterBreak="0">
    <w:nsid w:val="31A53D7D"/>
    <w:multiLevelType w:val="hybridMultilevel"/>
    <w:tmpl w:val="61C41DBC"/>
    <w:lvl w:ilvl="0" w:tplc="5F3ABED2">
      <w:start w:val="1"/>
      <w:numFmt w:val="bullet"/>
      <w:lvlText w:val=""/>
      <w:lvlJc w:val="left"/>
      <w:pPr>
        <w:ind w:left="644" w:hanging="360"/>
      </w:pPr>
      <w:rPr>
        <w:rFonts w:ascii="Trebuchet MS" w:hAnsi="Trebuchet MS" w:hint="default"/>
        <w:b w:val="0"/>
        <w:bCs w:val="0"/>
        <w:i w:val="0"/>
        <w:iCs w:val="0"/>
        <w:color w:val="7F7F7F" w:themeColor="text1" w:themeTint="80"/>
        <w:sz w:val="20"/>
        <w:szCs w:val="20"/>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14" w15:restartNumberingAfterBreak="0">
    <w:nsid w:val="449837F2"/>
    <w:multiLevelType w:val="hybridMultilevel"/>
    <w:tmpl w:val="ED464A82"/>
    <w:lvl w:ilvl="0" w:tplc="E0829050">
      <w:start w:val="1"/>
      <w:numFmt w:val="bullet"/>
      <w:lvlText w:val=""/>
      <w:lvlJc w:val="left"/>
      <w:pPr>
        <w:tabs>
          <w:tab w:val="num" w:pos="567"/>
        </w:tabs>
        <w:ind w:left="567" w:hanging="283"/>
      </w:pPr>
      <w:rPr>
        <w:rFonts w:ascii="Trebuchet MS" w:hAnsi="Trebuchet MS" w:hint="default"/>
        <w:b/>
        <w:bCs/>
        <w:i w:val="0"/>
        <w:iCs w:val="0"/>
        <w:color w:val="7F7F7F" w:themeColor="text1" w:themeTint="80"/>
        <w:sz w:val="20"/>
        <w:szCs w:val="20"/>
      </w:rPr>
    </w:lvl>
    <w:lvl w:ilvl="1" w:tplc="06D20898">
      <w:start w:val="1"/>
      <w:numFmt w:val="bullet"/>
      <w:lvlText w:val=""/>
      <w:lvlJc w:val="left"/>
      <w:pPr>
        <w:ind w:left="1440" w:hanging="360"/>
      </w:pPr>
      <w:rPr>
        <w:rFonts w:ascii="Trebuchet MS" w:hAnsi="Trebuchet MS" w:hint="default"/>
        <w:b/>
        <w:bCs/>
        <w:i w:val="0"/>
        <w:iCs w:val="0"/>
        <w:color w:val="7F7F7F" w:themeColor="text1" w:themeTint="80"/>
        <w:sz w:val="20"/>
        <w:szCs w:val="20"/>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98B2AB1"/>
    <w:multiLevelType w:val="hybridMultilevel"/>
    <w:tmpl w:val="227C60C2"/>
    <w:lvl w:ilvl="0" w:tplc="06D20898">
      <w:start w:val="1"/>
      <w:numFmt w:val="bullet"/>
      <w:lvlText w:val=""/>
      <w:lvlJc w:val="left"/>
      <w:pPr>
        <w:ind w:left="644" w:hanging="360"/>
      </w:pPr>
      <w:rPr>
        <w:rFonts w:ascii="Trebuchet MS" w:hAnsi="Trebuchet MS" w:hint="default"/>
        <w:b/>
        <w:bCs/>
        <w:i w:val="0"/>
        <w:iCs w:val="0"/>
        <w:color w:val="7F7F7F" w:themeColor="text1" w:themeTint="80"/>
        <w:sz w:val="20"/>
        <w:szCs w:val="20"/>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F946E63"/>
    <w:multiLevelType w:val="hybridMultilevel"/>
    <w:tmpl w:val="F8E29AB4"/>
    <w:lvl w:ilvl="0" w:tplc="76BEBA90">
      <w:start w:val="1"/>
      <w:numFmt w:val="decimal"/>
      <w:pStyle w:val="STEVILCENJETEXT10pt"/>
      <w:lvlText w:val="%1."/>
      <w:lvlJc w:val="left"/>
      <w:pPr>
        <w:ind w:left="738" w:firstLine="114"/>
      </w:pPr>
      <w:rPr>
        <w:rFonts w:ascii="Trebuchet MS" w:hAnsi="Trebuchet MS" w:hint="default"/>
        <w:color w:val="7F7F7F" w:themeColor="text1" w:themeTint="80"/>
      </w:rPr>
    </w:lvl>
    <w:lvl w:ilvl="1" w:tplc="04090019" w:tentative="1">
      <w:start w:val="1"/>
      <w:numFmt w:val="lowerLetter"/>
      <w:lvlText w:val="%2."/>
      <w:lvlJc w:val="left"/>
      <w:pPr>
        <w:ind w:left="2008" w:hanging="360"/>
      </w:pPr>
    </w:lvl>
    <w:lvl w:ilvl="2" w:tplc="0409001B" w:tentative="1">
      <w:start w:val="1"/>
      <w:numFmt w:val="lowerRoman"/>
      <w:lvlText w:val="%3."/>
      <w:lvlJc w:val="right"/>
      <w:pPr>
        <w:ind w:left="2728" w:hanging="180"/>
      </w:pPr>
    </w:lvl>
    <w:lvl w:ilvl="3" w:tplc="0409000F" w:tentative="1">
      <w:start w:val="1"/>
      <w:numFmt w:val="decimal"/>
      <w:lvlText w:val="%4."/>
      <w:lvlJc w:val="left"/>
      <w:pPr>
        <w:ind w:left="3448" w:hanging="360"/>
      </w:pPr>
    </w:lvl>
    <w:lvl w:ilvl="4" w:tplc="04090019" w:tentative="1">
      <w:start w:val="1"/>
      <w:numFmt w:val="lowerLetter"/>
      <w:lvlText w:val="%5."/>
      <w:lvlJc w:val="left"/>
      <w:pPr>
        <w:ind w:left="4168" w:hanging="360"/>
      </w:pPr>
    </w:lvl>
    <w:lvl w:ilvl="5" w:tplc="0409001B" w:tentative="1">
      <w:start w:val="1"/>
      <w:numFmt w:val="lowerRoman"/>
      <w:lvlText w:val="%6."/>
      <w:lvlJc w:val="right"/>
      <w:pPr>
        <w:ind w:left="4888" w:hanging="180"/>
      </w:pPr>
    </w:lvl>
    <w:lvl w:ilvl="6" w:tplc="0409000F" w:tentative="1">
      <w:start w:val="1"/>
      <w:numFmt w:val="decimal"/>
      <w:lvlText w:val="%7."/>
      <w:lvlJc w:val="left"/>
      <w:pPr>
        <w:ind w:left="5608" w:hanging="360"/>
      </w:pPr>
    </w:lvl>
    <w:lvl w:ilvl="7" w:tplc="04090019" w:tentative="1">
      <w:start w:val="1"/>
      <w:numFmt w:val="lowerLetter"/>
      <w:lvlText w:val="%8."/>
      <w:lvlJc w:val="left"/>
      <w:pPr>
        <w:ind w:left="6328" w:hanging="360"/>
      </w:pPr>
    </w:lvl>
    <w:lvl w:ilvl="8" w:tplc="0409001B" w:tentative="1">
      <w:start w:val="1"/>
      <w:numFmt w:val="lowerRoman"/>
      <w:lvlText w:val="%9."/>
      <w:lvlJc w:val="right"/>
      <w:pPr>
        <w:ind w:left="7048" w:hanging="180"/>
      </w:pPr>
    </w:lvl>
  </w:abstractNum>
  <w:abstractNum w:abstractNumId="17" w15:restartNumberingAfterBreak="0">
    <w:nsid w:val="61734CC5"/>
    <w:multiLevelType w:val="hybridMultilevel"/>
    <w:tmpl w:val="8B4A225A"/>
    <w:lvl w:ilvl="0" w:tplc="406AA15E">
      <w:start w:val="1"/>
      <w:numFmt w:val="bullet"/>
      <w:pStyle w:val="BULLETSTEXT10pt"/>
      <w:lvlText w:val=""/>
      <w:lvlJc w:val="left"/>
      <w:pPr>
        <w:ind w:left="510" w:hanging="226"/>
      </w:pPr>
      <w:rPr>
        <w:rFonts w:ascii="Trebuchet MS" w:hAnsi="Trebuchet MS" w:hint="default"/>
        <w:b/>
        <w:bCs/>
        <w:i w:val="0"/>
        <w:iCs w:val="0"/>
        <w:color w:val="7F7F7F" w:themeColor="text1" w:themeTint="80"/>
        <w:sz w:val="20"/>
        <w:szCs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68BF3C6C"/>
    <w:multiLevelType w:val="hybridMultilevel"/>
    <w:tmpl w:val="58B473C0"/>
    <w:lvl w:ilvl="0" w:tplc="D58035FC">
      <w:start w:val="1"/>
      <w:numFmt w:val="upperLetter"/>
      <w:lvlText w:val="%1)"/>
      <w:lvlJc w:val="left"/>
      <w:pPr>
        <w:ind w:left="1360" w:hanging="100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EDC320B"/>
    <w:multiLevelType w:val="hybridMultilevel"/>
    <w:tmpl w:val="95A45532"/>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708854A4"/>
    <w:multiLevelType w:val="hybridMultilevel"/>
    <w:tmpl w:val="1A56BB1A"/>
    <w:lvl w:ilvl="0" w:tplc="4D5E7CE4">
      <w:start w:val="1"/>
      <w:numFmt w:val="bullet"/>
      <w:lvlText w:val=""/>
      <w:lvlJc w:val="left"/>
      <w:pPr>
        <w:tabs>
          <w:tab w:val="num" w:pos="567"/>
        </w:tabs>
        <w:ind w:left="567" w:hanging="283"/>
      </w:pPr>
      <w:rPr>
        <w:rFonts w:ascii="Trebuchet MS" w:hAnsi="Trebuchet MS" w:hint="default"/>
        <w:b/>
        <w:bCs/>
        <w:i w:val="0"/>
        <w:iCs w:val="0"/>
        <w:color w:val="7F7F7F" w:themeColor="text1" w:themeTint="80"/>
        <w:sz w:val="20"/>
        <w:szCs w:val="20"/>
      </w:rPr>
    </w:lvl>
    <w:lvl w:ilvl="1" w:tplc="3E0EFD0E">
      <w:start w:val="12"/>
      <w:numFmt w:val="bullet"/>
      <w:lvlText w:val="-"/>
      <w:lvlJc w:val="left"/>
      <w:pPr>
        <w:ind w:left="1440" w:hanging="360"/>
      </w:pPr>
      <w:rPr>
        <w:rFonts w:ascii="Trebuchet MS" w:eastAsiaTheme="minorEastAsia" w:hAnsi="Trebuchet MS"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53C5F7B"/>
    <w:multiLevelType w:val="hybridMultilevel"/>
    <w:tmpl w:val="99E43992"/>
    <w:lvl w:ilvl="0" w:tplc="06D20898">
      <w:start w:val="1"/>
      <w:numFmt w:val="bullet"/>
      <w:lvlText w:val=""/>
      <w:lvlJc w:val="left"/>
      <w:pPr>
        <w:tabs>
          <w:tab w:val="num" w:pos="170"/>
        </w:tabs>
        <w:ind w:left="170" w:firstLine="114"/>
      </w:pPr>
      <w:rPr>
        <w:rFonts w:ascii="Trebuchet MS" w:hAnsi="Trebuchet MS" w:hint="default"/>
        <w:b/>
        <w:bCs/>
        <w:i w:val="0"/>
        <w:iCs w:val="0"/>
        <w:color w:val="7F7F7F" w:themeColor="text1" w:themeTint="80"/>
        <w:sz w:val="20"/>
        <w:szCs w:val="20"/>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90A3A4D"/>
    <w:multiLevelType w:val="hybridMultilevel"/>
    <w:tmpl w:val="A346249E"/>
    <w:lvl w:ilvl="0" w:tplc="8BF4A4A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9DE0391"/>
    <w:multiLevelType w:val="hybridMultilevel"/>
    <w:tmpl w:val="E6A4BD4C"/>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16cid:durableId="13578136">
    <w:abstractNumId w:val="1"/>
  </w:num>
  <w:num w:numId="2" w16cid:durableId="2041515678">
    <w:abstractNumId w:val="19"/>
  </w:num>
  <w:num w:numId="3" w16cid:durableId="1654605424">
    <w:abstractNumId w:val="8"/>
  </w:num>
  <w:num w:numId="4" w16cid:durableId="1370033728">
    <w:abstractNumId w:val="23"/>
  </w:num>
  <w:num w:numId="5" w16cid:durableId="818810672">
    <w:abstractNumId w:val="4"/>
  </w:num>
  <w:num w:numId="6" w16cid:durableId="1223785687">
    <w:abstractNumId w:val="11"/>
  </w:num>
  <w:num w:numId="7" w16cid:durableId="759063917">
    <w:abstractNumId w:val="6"/>
  </w:num>
  <w:num w:numId="8" w16cid:durableId="1939019140">
    <w:abstractNumId w:val="21"/>
  </w:num>
  <w:num w:numId="9" w16cid:durableId="870262043">
    <w:abstractNumId w:val="15"/>
  </w:num>
  <w:num w:numId="10" w16cid:durableId="1319117452">
    <w:abstractNumId w:val="7"/>
  </w:num>
  <w:num w:numId="11" w16cid:durableId="1291666191">
    <w:abstractNumId w:val="20"/>
  </w:num>
  <w:num w:numId="12" w16cid:durableId="2145157055">
    <w:abstractNumId w:val="5"/>
  </w:num>
  <w:num w:numId="13" w16cid:durableId="1618100237">
    <w:abstractNumId w:val="14"/>
  </w:num>
  <w:num w:numId="14" w16cid:durableId="723142263">
    <w:abstractNumId w:val="9"/>
  </w:num>
  <w:num w:numId="15" w16cid:durableId="2137675483">
    <w:abstractNumId w:val="16"/>
  </w:num>
  <w:num w:numId="16" w16cid:durableId="1567646341">
    <w:abstractNumId w:val="22"/>
  </w:num>
  <w:num w:numId="17" w16cid:durableId="1856000292">
    <w:abstractNumId w:val="0"/>
  </w:num>
  <w:num w:numId="18" w16cid:durableId="768618363">
    <w:abstractNumId w:val="17"/>
  </w:num>
  <w:num w:numId="19" w16cid:durableId="224339246">
    <w:abstractNumId w:val="18"/>
  </w:num>
  <w:num w:numId="20" w16cid:durableId="127091343">
    <w:abstractNumId w:val="10"/>
  </w:num>
  <w:num w:numId="21" w16cid:durableId="654837195">
    <w:abstractNumId w:val="2"/>
  </w:num>
  <w:num w:numId="22" w16cid:durableId="2032946447">
    <w:abstractNumId w:val="3"/>
  </w:num>
  <w:num w:numId="23" w16cid:durableId="111095783">
    <w:abstractNumId w:val="4"/>
  </w:num>
  <w:num w:numId="24" w16cid:durableId="1202595622">
    <w:abstractNumId w:val="13"/>
  </w:num>
  <w:num w:numId="25" w16cid:durableId="113614828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284"/>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067AAF"/>
    <w:rsid w:val="0000242B"/>
    <w:rsid w:val="00067AAF"/>
    <w:rsid w:val="0007110B"/>
    <w:rsid w:val="00072ED9"/>
    <w:rsid w:val="00085151"/>
    <w:rsid w:val="000C3C8A"/>
    <w:rsid w:val="000C7C6C"/>
    <w:rsid w:val="000D0236"/>
    <w:rsid w:val="000E329E"/>
    <w:rsid w:val="001261D4"/>
    <w:rsid w:val="001269F4"/>
    <w:rsid w:val="00126C29"/>
    <w:rsid w:val="001306C8"/>
    <w:rsid w:val="00130C0F"/>
    <w:rsid w:val="00173C47"/>
    <w:rsid w:val="00176C5D"/>
    <w:rsid w:val="00180697"/>
    <w:rsid w:val="001847D4"/>
    <w:rsid w:val="00186848"/>
    <w:rsid w:val="001D2707"/>
    <w:rsid w:val="001D6627"/>
    <w:rsid w:val="001F4E65"/>
    <w:rsid w:val="00214E44"/>
    <w:rsid w:val="002321EC"/>
    <w:rsid w:val="00242AD4"/>
    <w:rsid w:val="0024375B"/>
    <w:rsid w:val="00252146"/>
    <w:rsid w:val="00266910"/>
    <w:rsid w:val="00274125"/>
    <w:rsid w:val="0029098D"/>
    <w:rsid w:val="00290C86"/>
    <w:rsid w:val="002938E0"/>
    <w:rsid w:val="002B2570"/>
    <w:rsid w:val="002B6048"/>
    <w:rsid w:val="002C0348"/>
    <w:rsid w:val="002F5762"/>
    <w:rsid w:val="002F7C2D"/>
    <w:rsid w:val="0030666B"/>
    <w:rsid w:val="00316D09"/>
    <w:rsid w:val="00333F78"/>
    <w:rsid w:val="0035141C"/>
    <w:rsid w:val="003840B9"/>
    <w:rsid w:val="003925DF"/>
    <w:rsid w:val="003C5C1C"/>
    <w:rsid w:val="003C6B77"/>
    <w:rsid w:val="003F6087"/>
    <w:rsid w:val="004166B0"/>
    <w:rsid w:val="00447597"/>
    <w:rsid w:val="00450E16"/>
    <w:rsid w:val="00485393"/>
    <w:rsid w:val="004D0779"/>
    <w:rsid w:val="004F65D2"/>
    <w:rsid w:val="005124A4"/>
    <w:rsid w:val="00514C9A"/>
    <w:rsid w:val="00522823"/>
    <w:rsid w:val="00523BAE"/>
    <w:rsid w:val="00564E22"/>
    <w:rsid w:val="00586FC5"/>
    <w:rsid w:val="005A4E34"/>
    <w:rsid w:val="005C1B45"/>
    <w:rsid w:val="005C3EDD"/>
    <w:rsid w:val="005D473F"/>
    <w:rsid w:val="005F382A"/>
    <w:rsid w:val="00611257"/>
    <w:rsid w:val="00632201"/>
    <w:rsid w:val="0065558B"/>
    <w:rsid w:val="00680CE1"/>
    <w:rsid w:val="00683149"/>
    <w:rsid w:val="0069286E"/>
    <w:rsid w:val="006A7DF8"/>
    <w:rsid w:val="006A7F94"/>
    <w:rsid w:val="006B3FE5"/>
    <w:rsid w:val="006C7911"/>
    <w:rsid w:val="006D1C3B"/>
    <w:rsid w:val="00730953"/>
    <w:rsid w:val="0077437D"/>
    <w:rsid w:val="00787FC0"/>
    <w:rsid w:val="007903F1"/>
    <w:rsid w:val="007D4582"/>
    <w:rsid w:val="008112FE"/>
    <w:rsid w:val="008304AB"/>
    <w:rsid w:val="00835623"/>
    <w:rsid w:val="00866351"/>
    <w:rsid w:val="0088367B"/>
    <w:rsid w:val="008853ED"/>
    <w:rsid w:val="0088752D"/>
    <w:rsid w:val="00894190"/>
    <w:rsid w:val="008972A0"/>
    <w:rsid w:val="008B1998"/>
    <w:rsid w:val="008C13BB"/>
    <w:rsid w:val="008C4BE4"/>
    <w:rsid w:val="008F24F0"/>
    <w:rsid w:val="009018EA"/>
    <w:rsid w:val="00945E61"/>
    <w:rsid w:val="00976ED0"/>
    <w:rsid w:val="0099631C"/>
    <w:rsid w:val="009C4032"/>
    <w:rsid w:val="009D65D1"/>
    <w:rsid w:val="00A23AB5"/>
    <w:rsid w:val="00A2694D"/>
    <w:rsid w:val="00A279ED"/>
    <w:rsid w:val="00A42A9A"/>
    <w:rsid w:val="00A42DA5"/>
    <w:rsid w:val="00A8260B"/>
    <w:rsid w:val="00A92491"/>
    <w:rsid w:val="00AA1F58"/>
    <w:rsid w:val="00AA385E"/>
    <w:rsid w:val="00AD5939"/>
    <w:rsid w:val="00B44DF1"/>
    <w:rsid w:val="00B76233"/>
    <w:rsid w:val="00B95DE2"/>
    <w:rsid w:val="00BA34F7"/>
    <w:rsid w:val="00BA3E1A"/>
    <w:rsid w:val="00BD52E4"/>
    <w:rsid w:val="00BD737B"/>
    <w:rsid w:val="00BE7471"/>
    <w:rsid w:val="00C43AD5"/>
    <w:rsid w:val="00C779BE"/>
    <w:rsid w:val="00C834BC"/>
    <w:rsid w:val="00C83DDF"/>
    <w:rsid w:val="00C8472A"/>
    <w:rsid w:val="00CA3CD9"/>
    <w:rsid w:val="00CD352A"/>
    <w:rsid w:val="00CF4F30"/>
    <w:rsid w:val="00D30F1F"/>
    <w:rsid w:val="00D34A76"/>
    <w:rsid w:val="00D37F1B"/>
    <w:rsid w:val="00D5111B"/>
    <w:rsid w:val="00D630E2"/>
    <w:rsid w:val="00DA0144"/>
    <w:rsid w:val="00DA6266"/>
    <w:rsid w:val="00DC07B7"/>
    <w:rsid w:val="00DD5C33"/>
    <w:rsid w:val="00DE05A3"/>
    <w:rsid w:val="00E24806"/>
    <w:rsid w:val="00E55538"/>
    <w:rsid w:val="00E62B90"/>
    <w:rsid w:val="00E673C9"/>
    <w:rsid w:val="00E71647"/>
    <w:rsid w:val="00E73D3D"/>
    <w:rsid w:val="00E86603"/>
    <w:rsid w:val="00E925C5"/>
    <w:rsid w:val="00EA6944"/>
    <w:rsid w:val="00EB2789"/>
    <w:rsid w:val="00EC34C6"/>
    <w:rsid w:val="00EC411B"/>
    <w:rsid w:val="00EE34C9"/>
    <w:rsid w:val="00EF12DE"/>
    <w:rsid w:val="00EF15AF"/>
    <w:rsid w:val="00EF2626"/>
    <w:rsid w:val="00F11FB4"/>
    <w:rsid w:val="00F202FA"/>
    <w:rsid w:val="00F44660"/>
    <w:rsid w:val="00F515E9"/>
    <w:rsid w:val="00F53BAE"/>
    <w:rsid w:val="00F725B0"/>
    <w:rsid w:val="00F84CC1"/>
    <w:rsid w:val="00F9065E"/>
    <w:rsid w:val="00F952EF"/>
    <w:rsid w:val="00FA7BDD"/>
    <w:rsid w:val="00FC6D82"/>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F9C33FD"/>
  <w15:docId w15:val="{528865A1-C375-479C-87A4-20D4193A13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ajorHAnsi" w:eastAsiaTheme="minorEastAsia" w:hAnsiTheme="majorHAnsi" w:cs="Arial"/>
        <w:color w:val="7F7F7F" w:themeColor="text1" w:themeTint="80"/>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aliases w:val="TEXT_BLACK_10pt_TREBUCHET"/>
    <w:qFormat/>
    <w:rsid w:val="00E86603"/>
    <w:rPr>
      <w:rFonts w:ascii="Trebuchet MS" w:eastAsia="Times New Roman" w:hAnsi="Trebuchet MS" w:cs="Times New Roman"/>
      <w:color w:val="auto"/>
      <w:szCs w:val="24"/>
      <w:lang w:val="sl-SI"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NASLOV40ptGRAY">
    <w:name w:val="NASLOV_40pt_GRAY"/>
    <w:uiPriority w:val="99"/>
    <w:qFormat/>
    <w:rsid w:val="00EA6944"/>
    <w:pPr>
      <w:spacing w:after="480"/>
    </w:pPr>
    <w:rPr>
      <w:rFonts w:ascii="Trebuchet MS" w:hAnsi="Trebuchet MS" w:cs="Times New Roman"/>
      <w:caps/>
      <w:color w:val="000000" w:themeColor="text1"/>
      <w:sz w:val="80"/>
      <w:szCs w:val="80"/>
      <w:lang w:val="sl-SI" w:eastAsia="sl-SI"/>
    </w:rPr>
  </w:style>
  <w:style w:type="paragraph" w:styleId="Odstavekseznama">
    <w:name w:val="List Paragraph"/>
    <w:basedOn w:val="Navaden"/>
    <w:uiPriority w:val="34"/>
    <w:rsid w:val="003840B9"/>
    <w:pPr>
      <w:ind w:left="720"/>
      <w:contextualSpacing/>
    </w:pPr>
  </w:style>
  <w:style w:type="paragraph" w:customStyle="1" w:styleId="PODNASLOV">
    <w:name w:val="PODNASLOV"/>
    <w:basedOn w:val="Navaden"/>
    <w:qFormat/>
    <w:rsid w:val="00A42A9A"/>
    <w:pPr>
      <w:spacing w:after="240"/>
      <w:ind w:left="284" w:hanging="284"/>
    </w:pPr>
    <w:rPr>
      <w:rFonts w:eastAsiaTheme="minorEastAsia"/>
      <w:b/>
      <w:caps/>
      <w:color w:val="7F7F7F" w:themeColor="text1" w:themeTint="80"/>
      <w:sz w:val="28"/>
      <w:szCs w:val="28"/>
      <w:u w:val="single"/>
    </w:rPr>
  </w:style>
  <w:style w:type="paragraph" w:styleId="Glava">
    <w:name w:val="header"/>
    <w:aliases w:val="Znak,APEK-4,header1,Glava Znak Char Znak Znak,Glava Znak Znak Znak Znak Znak Znak,Glava Znak Znak1,Glava Znak Znak1 Znak Znak Znak,Glava Znak1 Znak,Glava Znak1 Znak Znak Znak Znak,Glava Znak2,Glava Znak2 Z,Glava Znak2 Znak Znak Znak"/>
    <w:basedOn w:val="Navaden"/>
    <w:link w:val="GlavaZnak"/>
    <w:uiPriority w:val="99"/>
    <w:unhideWhenUsed/>
    <w:rsid w:val="00945E61"/>
    <w:pPr>
      <w:tabs>
        <w:tab w:val="center" w:pos="4320"/>
        <w:tab w:val="right" w:pos="8640"/>
      </w:tabs>
    </w:pPr>
  </w:style>
  <w:style w:type="character" w:customStyle="1" w:styleId="GlavaZnak">
    <w:name w:val="Glava Znak"/>
    <w:aliases w:val="Znak Znak,APEK-4 Znak,header1 Znak,Glava Znak Char Znak Znak Znak,Glava Znak Znak Znak Znak Znak Znak Znak,Glava Znak Znak1 Znak,Glava Znak Znak1 Znak Znak Znak Znak,Glava Znak1 Znak Znak,Glava Znak1 Znak Znak Znak Znak Znak,Glava Znak2 Znak"/>
    <w:basedOn w:val="Privzetapisavaodstavka"/>
    <w:link w:val="Glava"/>
    <w:uiPriority w:val="99"/>
    <w:rsid w:val="00945E61"/>
    <w:rPr>
      <w:rFonts w:ascii="Trebuchet MS" w:eastAsia="Times New Roman" w:hAnsi="Trebuchet MS" w:cs="Times New Roman"/>
      <w:color w:val="auto"/>
      <w:szCs w:val="24"/>
      <w:lang w:val="sl-SI" w:eastAsia="sl-SI"/>
    </w:rPr>
  </w:style>
  <w:style w:type="paragraph" w:styleId="Noga">
    <w:name w:val="footer"/>
    <w:basedOn w:val="Navaden"/>
    <w:link w:val="NogaZnak"/>
    <w:uiPriority w:val="99"/>
    <w:unhideWhenUsed/>
    <w:rsid w:val="00945E61"/>
    <w:pPr>
      <w:tabs>
        <w:tab w:val="center" w:pos="4320"/>
        <w:tab w:val="right" w:pos="8640"/>
      </w:tabs>
    </w:pPr>
  </w:style>
  <w:style w:type="character" w:customStyle="1" w:styleId="NogaZnak">
    <w:name w:val="Noga Znak"/>
    <w:basedOn w:val="Privzetapisavaodstavka"/>
    <w:link w:val="Noga"/>
    <w:uiPriority w:val="99"/>
    <w:rsid w:val="00945E61"/>
    <w:rPr>
      <w:rFonts w:ascii="Trebuchet MS" w:eastAsia="Times New Roman" w:hAnsi="Trebuchet MS" w:cs="Times New Roman"/>
      <w:color w:val="auto"/>
      <w:szCs w:val="24"/>
      <w:lang w:val="sl-SI" w:eastAsia="sl-SI"/>
    </w:rPr>
  </w:style>
  <w:style w:type="character" w:styleId="Neensklic">
    <w:name w:val="Subtle Reference"/>
    <w:basedOn w:val="Privzetapisavaodstavka"/>
    <w:uiPriority w:val="31"/>
    <w:rsid w:val="00945E61"/>
    <w:rPr>
      <w:smallCaps/>
      <w:color w:val="C0504D" w:themeColor="accent2"/>
      <w:u w:val="single"/>
    </w:rPr>
  </w:style>
  <w:style w:type="paragraph" w:customStyle="1" w:styleId="PODPODNASLOV">
    <w:name w:val="PODPODNASLOV"/>
    <w:qFormat/>
    <w:rsid w:val="00A42A9A"/>
    <w:pPr>
      <w:numPr>
        <w:numId w:val="5"/>
      </w:numPr>
      <w:tabs>
        <w:tab w:val="left" w:pos="284"/>
        <w:tab w:val="left" w:pos="567"/>
        <w:tab w:val="left" w:pos="851"/>
      </w:tabs>
      <w:spacing w:after="60"/>
    </w:pPr>
    <w:rPr>
      <w:rFonts w:ascii="Trebuchet MS" w:hAnsi="Trebuchet MS" w:cs="Times New Roman"/>
      <w:caps/>
      <w:lang w:val="sl-SI" w:eastAsia="sl-SI"/>
    </w:rPr>
  </w:style>
  <w:style w:type="character" w:styleId="Naslovknjige">
    <w:name w:val="Book Title"/>
    <w:basedOn w:val="Privzetapisavaodstavka"/>
    <w:uiPriority w:val="33"/>
    <w:rsid w:val="00945E61"/>
    <w:rPr>
      <w:b/>
      <w:bCs/>
      <w:smallCaps/>
      <w:spacing w:val="5"/>
    </w:rPr>
  </w:style>
  <w:style w:type="character" w:styleId="Poudarek">
    <w:name w:val="Emphasis"/>
    <w:basedOn w:val="Privzetapisavaodstavka"/>
    <w:uiPriority w:val="20"/>
    <w:rsid w:val="00945E61"/>
    <w:rPr>
      <w:i/>
      <w:iCs/>
    </w:rPr>
  </w:style>
  <w:style w:type="character" w:styleId="Krepko">
    <w:name w:val="Strong"/>
    <w:basedOn w:val="Privzetapisavaodstavka"/>
    <w:uiPriority w:val="22"/>
    <w:rsid w:val="00945E61"/>
    <w:rPr>
      <w:b/>
      <w:bCs/>
    </w:rPr>
  </w:style>
  <w:style w:type="character" w:styleId="Hiperpovezava">
    <w:name w:val="Hyperlink"/>
    <w:basedOn w:val="Privzetapisavaodstavka"/>
    <w:unhideWhenUsed/>
    <w:qFormat/>
    <w:rsid w:val="00F952EF"/>
    <w:rPr>
      <w:rFonts w:ascii="Trebuchet MS" w:hAnsi="Trebuchet MS"/>
      <w:color w:val="A9C938"/>
      <w:sz w:val="20"/>
      <w:szCs w:val="20"/>
      <w:u w:val="single" w:color="A9C938"/>
    </w:rPr>
  </w:style>
  <w:style w:type="paragraph" w:customStyle="1" w:styleId="BULLETSTEXT10pt">
    <w:name w:val="BULLETS_TEXT_10pt"/>
    <w:basedOn w:val="Odstavekseznama"/>
    <w:qFormat/>
    <w:rsid w:val="003C5C1C"/>
    <w:pPr>
      <w:numPr>
        <w:numId w:val="18"/>
      </w:numPr>
    </w:pPr>
    <w:rPr>
      <w:rFonts w:eastAsiaTheme="minorEastAsia"/>
    </w:rPr>
  </w:style>
  <w:style w:type="paragraph" w:customStyle="1" w:styleId="STEVILCENJETEXT10pt">
    <w:name w:val="STEVILCENJE_TEXT_10pt"/>
    <w:qFormat/>
    <w:rsid w:val="003C5C1C"/>
    <w:pPr>
      <w:numPr>
        <w:numId w:val="15"/>
      </w:numPr>
      <w:ind w:left="624" w:hanging="340"/>
    </w:pPr>
    <w:rPr>
      <w:rFonts w:ascii="Trebuchet MS" w:hAnsi="Trebuchet MS" w:cs="Times New Roman"/>
      <w:color w:val="auto"/>
      <w:szCs w:val="24"/>
      <w:lang w:val="sl-SI" w:eastAsia="sl-SI"/>
    </w:rPr>
  </w:style>
  <w:style w:type="character" w:styleId="SledenaHiperpovezava">
    <w:name w:val="FollowedHyperlink"/>
    <w:basedOn w:val="Privzetapisavaodstavka"/>
    <w:uiPriority w:val="99"/>
    <w:semiHidden/>
    <w:unhideWhenUsed/>
    <w:rsid w:val="003C5C1C"/>
    <w:rPr>
      <w:color w:val="800080" w:themeColor="followedHyperlink"/>
      <w:u w:val="single"/>
    </w:rPr>
  </w:style>
  <w:style w:type="paragraph" w:styleId="Besedilooblaka">
    <w:name w:val="Balloon Text"/>
    <w:basedOn w:val="Navaden"/>
    <w:link w:val="BesedilooblakaZnak"/>
    <w:uiPriority w:val="99"/>
    <w:semiHidden/>
    <w:unhideWhenUsed/>
    <w:rsid w:val="00BE7471"/>
    <w:rPr>
      <w:rFonts w:ascii="Lucida Grande" w:hAnsi="Lucida Grande" w:cs="Lucida Grande"/>
      <w:sz w:val="18"/>
      <w:szCs w:val="18"/>
    </w:rPr>
  </w:style>
  <w:style w:type="character" w:customStyle="1" w:styleId="BesedilooblakaZnak">
    <w:name w:val="Besedilo oblačka Znak"/>
    <w:basedOn w:val="Privzetapisavaodstavka"/>
    <w:link w:val="Besedilooblaka"/>
    <w:uiPriority w:val="99"/>
    <w:semiHidden/>
    <w:rsid w:val="00BE7471"/>
    <w:rPr>
      <w:rFonts w:ascii="Lucida Grande" w:eastAsia="Times New Roman" w:hAnsi="Lucida Grande" w:cs="Lucida Grande"/>
      <w:color w:val="auto"/>
      <w:sz w:val="18"/>
      <w:szCs w:val="18"/>
      <w:lang w:val="sl-SI" w:eastAsia="sl-SI"/>
    </w:rPr>
  </w:style>
  <w:style w:type="table" w:styleId="Tabelamrea">
    <w:name w:val="Table Grid"/>
    <w:aliases w:val="Tabela - mreža"/>
    <w:basedOn w:val="Navadnatabela"/>
    <w:uiPriority w:val="39"/>
    <w:rsid w:val="009C4032"/>
    <w:rPr>
      <w:rFonts w:ascii="Times New Roman" w:eastAsia="Times New Roman" w:hAnsi="Times New Roman" w:cs="Times New Roman"/>
      <w:color w:val="auto"/>
      <w:lang w:val="sl-SI"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00722879">
      <w:bodyDiv w:val="1"/>
      <w:marLeft w:val="0"/>
      <w:marRight w:val="0"/>
      <w:marTop w:val="0"/>
      <w:marBottom w:val="0"/>
      <w:divBdr>
        <w:top w:val="none" w:sz="0" w:space="0" w:color="auto"/>
        <w:left w:val="none" w:sz="0" w:space="0" w:color="auto"/>
        <w:bottom w:val="none" w:sz="0" w:space="0" w:color="auto"/>
        <w:right w:val="none" w:sz="0" w:space="0" w:color="auto"/>
      </w:divBdr>
    </w:div>
    <w:div w:id="945845692">
      <w:bodyDiv w:val="1"/>
      <w:marLeft w:val="0"/>
      <w:marRight w:val="0"/>
      <w:marTop w:val="0"/>
      <w:marBottom w:val="0"/>
      <w:divBdr>
        <w:top w:val="none" w:sz="0" w:space="0" w:color="auto"/>
        <w:left w:val="none" w:sz="0" w:space="0" w:color="auto"/>
        <w:bottom w:val="none" w:sz="0" w:space="0" w:color="auto"/>
        <w:right w:val="none" w:sz="0" w:space="0" w:color="auto"/>
      </w:divBdr>
    </w:div>
    <w:div w:id="1094785222">
      <w:bodyDiv w:val="1"/>
      <w:marLeft w:val="0"/>
      <w:marRight w:val="0"/>
      <w:marTop w:val="0"/>
      <w:marBottom w:val="0"/>
      <w:divBdr>
        <w:top w:val="none" w:sz="0" w:space="0" w:color="auto"/>
        <w:left w:val="none" w:sz="0" w:space="0" w:color="auto"/>
        <w:bottom w:val="none" w:sz="0" w:space="0" w:color="auto"/>
        <w:right w:val="none" w:sz="0" w:space="0" w:color="auto"/>
      </w:divBdr>
    </w:div>
    <w:div w:id="156586858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jpeg"/><Relationship Id="rId1" Type="http://schemas.openxmlformats.org/officeDocument/2006/relationships/image" Target="media/image1.png"/><Relationship Id="rId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692A43-B6D4-4879-9FBD-45C8E5FBA7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Pages>
  <Words>263</Words>
  <Characters>1502</Characters>
  <Application>Microsoft Office Word</Application>
  <DocSecurity>0</DocSecurity>
  <Lines>12</Lines>
  <Paragraphs>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Rok Kordin</dc:creator>
  <cp:lastModifiedBy>Manca</cp:lastModifiedBy>
  <cp:revision>15</cp:revision>
  <dcterms:created xsi:type="dcterms:W3CDTF">2016-11-16T13:12:00Z</dcterms:created>
  <dcterms:modified xsi:type="dcterms:W3CDTF">2025-07-09T10:48:00Z</dcterms:modified>
</cp:coreProperties>
</file>